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EB7" w:rsidRDefault="001D7D89" w:rsidP="001D7D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СПИСОК ИЗМЕНЕНИЙ АРМ-ТРЦ</w:t>
      </w:r>
    </w:p>
    <w:p w:rsidR="00E277AB" w:rsidRDefault="00E277AB" w:rsidP="00E27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5B34FC">
        <w:rPr>
          <w:rFonts w:ascii="Times New Roman" w:hAnsi="Times New Roman" w:cs="Times New Roman"/>
          <w:b/>
          <w:sz w:val="24"/>
          <w:szCs w:val="24"/>
        </w:rPr>
        <w:t>3.1</w:t>
      </w:r>
    </w:p>
    <w:p w:rsidR="00E277AB" w:rsidRP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 xml:space="preserve">Уточнён расчёт режима АЛС для кодирующих концов, находящихся на границе раздела аппаратуры (кодирование </w:t>
      </w:r>
      <w:r w:rsidR="007E2598">
        <w:rPr>
          <w:rFonts w:ascii="Times New Roman" w:hAnsi="Times New Roman" w:cs="Times New Roman"/>
          <w:sz w:val="24"/>
          <w:szCs w:val="24"/>
        </w:rPr>
        <w:t xml:space="preserve">двумя </w:t>
      </w:r>
      <w:r w:rsidRPr="00E277AB">
        <w:rPr>
          <w:rFonts w:ascii="Times New Roman" w:hAnsi="Times New Roman" w:cs="Times New Roman"/>
          <w:sz w:val="24"/>
          <w:szCs w:val="24"/>
        </w:rPr>
        <w:t>КТ с одного кодирующего конца)</w:t>
      </w:r>
    </w:p>
    <w:p w:rsid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Уточнён расчёт контрольного режима</w:t>
      </w:r>
    </w:p>
    <w:p w:rsidR="00DB1E00" w:rsidRDefault="00DB1E00" w:rsidP="00DB1E0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87C">
        <w:rPr>
          <w:rFonts w:ascii="Times New Roman" w:hAnsi="Times New Roman" w:cs="Times New Roman"/>
          <w:sz w:val="24"/>
          <w:szCs w:val="24"/>
        </w:rPr>
        <w:t>Исправлена ошибка при расчёте рельсовых цепей, которые одновременно связаны по двум схемам КСС</w:t>
      </w:r>
    </w:p>
    <w:p w:rsidR="00E277AB" w:rsidRP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77AB">
        <w:rPr>
          <w:rFonts w:ascii="Times New Roman" w:hAnsi="Times New Roman" w:cs="Times New Roman"/>
          <w:sz w:val="24"/>
          <w:szCs w:val="24"/>
        </w:rPr>
        <w:t xml:space="preserve">Добавлено отображение выходных контактов путевых приёмников в зависимости от несущей частоты </w:t>
      </w:r>
    </w:p>
    <w:p w:rsidR="00E277AB" w:rsidRP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Добавлена проверка корректности установки ёмкости конденсатора в схеме кодирования</w:t>
      </w:r>
    </w:p>
    <w:p w:rsidR="00E277AB" w:rsidRP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Доба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277AB">
        <w:rPr>
          <w:rFonts w:ascii="Times New Roman" w:hAnsi="Times New Roman" w:cs="Times New Roman"/>
          <w:sz w:val="24"/>
          <w:szCs w:val="24"/>
        </w:rPr>
        <w:t xml:space="preserve">лена возможность быстрой замены несущей и модулирующей частоты рельсовой цепи (рельсовая цепь, генератор, путевые приёмники) </w:t>
      </w:r>
    </w:p>
    <w:p w:rsidR="00E277AB" w:rsidRP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Добавлен вывод предупреждения о наличии в проекте нескольких марок путевых приёмников и генераторов</w:t>
      </w:r>
    </w:p>
    <w:p w:rsidR="00E277AB" w:rsidRPr="00E277AB" w:rsidRDefault="00E277AB" w:rsidP="00E277A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Переработано формирование отчёта, теперь в него выводятся следующие данные: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содержание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условия составления регулировочных таблиц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описание регулировочных таблиц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регулировочные таблицы режима КРЦ и АЛС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требования к регулировке рельсовых цепей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описание схем рельсовых цепей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схемы рельсовых цепей</w:t>
      </w:r>
    </w:p>
    <w:p w:rsidR="00E277AB" w:rsidRP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схемы каналов передачи сигнала АЛС и АЛС-ЕН</w:t>
      </w:r>
    </w:p>
    <w:p w:rsidR="00E277AB" w:rsidRDefault="00E277AB" w:rsidP="00E277AB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7AB">
        <w:rPr>
          <w:rFonts w:ascii="Times New Roman" w:hAnsi="Times New Roman" w:cs="Times New Roman"/>
          <w:sz w:val="24"/>
          <w:szCs w:val="24"/>
        </w:rPr>
        <w:t>сообщения, полученные при построении регулировочных таблиц</w:t>
      </w:r>
    </w:p>
    <w:p w:rsidR="005B34FC" w:rsidRPr="005B34FC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>Добавлена сортировка библиотек по наименованию</w:t>
      </w:r>
    </w:p>
    <w:p w:rsidR="005B34FC" w:rsidRPr="005B34FC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>Добавлен вывод наименований элементов в панели библиотек</w:t>
      </w:r>
    </w:p>
    <w:p w:rsidR="005B34FC" w:rsidRPr="005B34FC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 xml:space="preserve">Элементы "Автоматический выключатель", "Устройство защиты от перенапряжений" и "Шкаф </w:t>
      </w:r>
      <w:proofErr w:type="spellStart"/>
      <w:r w:rsidRPr="005B34FC">
        <w:rPr>
          <w:rFonts w:ascii="Times New Roman" w:hAnsi="Times New Roman" w:cs="Times New Roman"/>
          <w:sz w:val="24"/>
          <w:szCs w:val="24"/>
        </w:rPr>
        <w:t>грозозащиты</w:t>
      </w:r>
      <w:proofErr w:type="spellEnd"/>
      <w:r w:rsidRPr="005B34FC">
        <w:rPr>
          <w:rFonts w:ascii="Times New Roman" w:hAnsi="Times New Roman" w:cs="Times New Roman"/>
          <w:sz w:val="24"/>
          <w:szCs w:val="24"/>
        </w:rPr>
        <w:t>" перенесены в библиотеку "Защитные элементы"</w:t>
      </w:r>
    </w:p>
    <w:p w:rsidR="005B34FC" w:rsidRPr="005B34FC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>В библиотеку "Защитные элементы" добавлен элемент "Устройство вводно-защитное" (ВЗУ-ЭЦС, ВЗУ-ЭЦС-Е, ВЗУ-ЭЦС-М)</w:t>
      </w:r>
    </w:p>
    <w:p w:rsidR="005B34FC" w:rsidRPr="005B34FC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>В библиотеку "Защитные элементы" добавлен элемент "</w:t>
      </w:r>
      <w:proofErr w:type="spellStart"/>
      <w:r w:rsidRPr="005B34FC">
        <w:rPr>
          <w:rFonts w:ascii="Times New Roman" w:hAnsi="Times New Roman" w:cs="Times New Roman"/>
          <w:sz w:val="24"/>
          <w:szCs w:val="24"/>
        </w:rPr>
        <w:t>Варисторный</w:t>
      </w:r>
      <w:proofErr w:type="spellEnd"/>
      <w:r w:rsidRPr="005B34FC">
        <w:rPr>
          <w:rFonts w:ascii="Times New Roman" w:hAnsi="Times New Roman" w:cs="Times New Roman"/>
          <w:sz w:val="24"/>
          <w:szCs w:val="24"/>
        </w:rPr>
        <w:t xml:space="preserve"> модуль" (ВМ-130, ВМ-250, ВМ-320)</w:t>
      </w:r>
    </w:p>
    <w:p w:rsidR="005B34FC" w:rsidRPr="005B34FC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>В библиотеку "Разное" добавлен вспомогательный элемент "Переезд"</w:t>
      </w:r>
    </w:p>
    <w:p w:rsidR="00E277AB" w:rsidRDefault="005B34FC" w:rsidP="005B34FC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4FC">
        <w:rPr>
          <w:rFonts w:ascii="Times New Roman" w:hAnsi="Times New Roman" w:cs="Times New Roman"/>
          <w:sz w:val="24"/>
          <w:szCs w:val="24"/>
        </w:rPr>
        <w:t>В библиотеку "Кабель, соединительные провода" добавлен элемент "Клемма"</w:t>
      </w:r>
    </w:p>
    <w:p w:rsidR="005B34FC" w:rsidRPr="00E277AB" w:rsidRDefault="005B34FC" w:rsidP="00E277A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016" w:rsidRDefault="001E1016" w:rsidP="001E10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33FC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</w:t>
      </w:r>
    </w:p>
    <w:p w:rsidR="001E1016" w:rsidRDefault="001E1016" w:rsidP="00E277AB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016">
        <w:rPr>
          <w:rFonts w:ascii="Times New Roman" w:hAnsi="Times New Roman" w:cs="Times New Roman"/>
          <w:sz w:val="24"/>
          <w:szCs w:val="24"/>
        </w:rPr>
        <w:t>Добавлена возможность расчёта рельсовых цепей на перегонах, оборудованных системой АЛСО с подвижными блок-участками</w:t>
      </w:r>
    </w:p>
    <w:p w:rsidR="001E1016" w:rsidRPr="000770DE" w:rsidRDefault="000770DE" w:rsidP="00077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15075" cy="180022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45B" w:rsidRPr="00902B7B" w:rsidRDefault="00FA045B" w:rsidP="00FA045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E1016" w:rsidRDefault="001E1016" w:rsidP="00E277AB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016">
        <w:rPr>
          <w:rFonts w:ascii="Times New Roman" w:hAnsi="Times New Roman" w:cs="Times New Roman"/>
          <w:sz w:val="24"/>
          <w:szCs w:val="24"/>
        </w:rPr>
        <w:t>Откорректирован вывод предупреждений и ошибок для расчёта шунтового режима при шунте на неконтролируемом ответвлении</w:t>
      </w:r>
    </w:p>
    <w:p w:rsidR="00886431" w:rsidRPr="00886431" w:rsidRDefault="00886431" w:rsidP="00E277AB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связи с закрытием доступа на</w:t>
      </w:r>
      <w:r w:rsidRPr="00886431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886431">
          <w:rPr>
            <w:rFonts w:ascii="Times New Roman" w:hAnsi="Times New Roman" w:cs="Times New Roman"/>
            <w:color w:val="2E74B5" w:themeColor="accent1" w:themeShade="BF"/>
            <w:sz w:val="24"/>
            <w:szCs w:val="24"/>
            <w:u w:val="single"/>
          </w:rPr>
          <w:t>ftp://asush2-ftp.orw.oao.rzd</w:t>
        </w:r>
      </w:hyperlink>
      <w:r w:rsidRPr="00886431">
        <w:rPr>
          <w:rFonts w:ascii="Times New Roman" w:hAnsi="Times New Roman" w:cs="Times New Roman"/>
          <w:sz w:val="24"/>
          <w:szCs w:val="24"/>
        </w:rPr>
        <w:t xml:space="preserve"> изменена проверка наличия новой версии при запуске АРМ-ТРЦ и вручную (меню Справка-О программе-Проверить наличие новой версии). </w:t>
      </w:r>
      <w:r>
        <w:rPr>
          <w:rFonts w:ascii="Times New Roman" w:hAnsi="Times New Roman" w:cs="Times New Roman"/>
          <w:sz w:val="24"/>
          <w:szCs w:val="24"/>
        </w:rPr>
        <w:t xml:space="preserve">При наличии доступа в интернет проверка осуществляется на сайте ООО </w:t>
      </w:r>
      <w:r w:rsidRPr="00886431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ГК ИМСАТ</w:t>
      </w:r>
      <w:r w:rsidRPr="00886431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902B7B" w:rsidRDefault="00902B7B" w:rsidP="00A33F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FCD" w:rsidRDefault="00A33FCD" w:rsidP="00A33F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33FC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.1</w:t>
      </w:r>
    </w:p>
    <w:p w:rsidR="00A33FCD" w:rsidRDefault="00A33FCD" w:rsidP="00A33FC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FCD" w:rsidRDefault="00A33FCD" w:rsidP="001E1016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FCD">
        <w:rPr>
          <w:rFonts w:ascii="Times New Roman" w:hAnsi="Times New Roman" w:cs="Times New Roman"/>
          <w:sz w:val="24"/>
          <w:szCs w:val="24"/>
        </w:rPr>
        <w:t xml:space="preserve">Добавлен генератор микропроцессорный путевой ГМП1, ГМП1-Р (05004-00-00 ТР, </w:t>
      </w:r>
      <w:proofErr w:type="spellStart"/>
      <w:r w:rsidRPr="00A33FCD">
        <w:rPr>
          <w:rFonts w:ascii="Times New Roman" w:hAnsi="Times New Roman" w:cs="Times New Roman"/>
          <w:sz w:val="24"/>
          <w:szCs w:val="24"/>
        </w:rPr>
        <w:t>разр</w:t>
      </w:r>
      <w:proofErr w:type="spellEnd"/>
      <w:r w:rsidRPr="00A33FCD">
        <w:rPr>
          <w:rFonts w:ascii="Times New Roman" w:hAnsi="Times New Roman" w:cs="Times New Roman"/>
          <w:sz w:val="24"/>
          <w:szCs w:val="24"/>
        </w:rPr>
        <w:t>. ОАО "ЭЛТЕЗА")</w:t>
      </w:r>
    </w:p>
    <w:p w:rsidR="00A33FCD" w:rsidRDefault="00A33FCD" w:rsidP="001E1016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FCD">
        <w:rPr>
          <w:rFonts w:ascii="Times New Roman" w:hAnsi="Times New Roman" w:cs="Times New Roman"/>
          <w:sz w:val="24"/>
          <w:szCs w:val="24"/>
        </w:rPr>
        <w:t xml:space="preserve">Добавлен приемник микропроцессорный путевой ПМП1, ПМП1-Р (05005-00-00 ТР, </w:t>
      </w:r>
      <w:proofErr w:type="spellStart"/>
      <w:r w:rsidRPr="00A33FCD">
        <w:rPr>
          <w:rFonts w:ascii="Times New Roman" w:hAnsi="Times New Roman" w:cs="Times New Roman"/>
          <w:sz w:val="24"/>
          <w:szCs w:val="24"/>
        </w:rPr>
        <w:t>разр</w:t>
      </w:r>
      <w:proofErr w:type="spellEnd"/>
      <w:r w:rsidRPr="00A33FCD">
        <w:rPr>
          <w:rFonts w:ascii="Times New Roman" w:hAnsi="Times New Roman" w:cs="Times New Roman"/>
          <w:sz w:val="24"/>
          <w:szCs w:val="24"/>
        </w:rPr>
        <w:t>. ОАО "ЭЛТЕЗА")</w:t>
      </w:r>
    </w:p>
    <w:p w:rsidR="00A33FCD" w:rsidRDefault="00A33FCD" w:rsidP="00864562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2B7B">
        <w:rPr>
          <w:rFonts w:ascii="Times New Roman" w:hAnsi="Times New Roman" w:cs="Times New Roman"/>
          <w:sz w:val="24"/>
          <w:szCs w:val="24"/>
        </w:rPr>
        <w:t xml:space="preserve">Добавлена возможность в параметрах расчёта задать формат вывода напряжения путевого приёмника в регулировочную таблицу в вольтах (В) или милливольтах (мВ). </w:t>
      </w:r>
      <w:r w:rsidRPr="00902B7B">
        <w:rPr>
          <w:rFonts w:ascii="Times New Roman" w:hAnsi="Times New Roman" w:cs="Times New Roman"/>
          <w:b/>
          <w:sz w:val="24"/>
          <w:szCs w:val="24"/>
        </w:rPr>
        <w:t>Вывод в мВ необходимо использовать для путевых приёмников ПМП1, ПМП1-Р</w:t>
      </w:r>
    </w:p>
    <w:p w:rsidR="00902B7B" w:rsidRPr="00902B7B" w:rsidRDefault="00902B7B" w:rsidP="00902B7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FCD" w:rsidRDefault="00110FC5" w:rsidP="00110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C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6CAFFFA" wp14:editId="294B880F">
            <wp:extent cx="5296639" cy="1314633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6639" cy="131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B7B" w:rsidRDefault="00902B7B" w:rsidP="004B5D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D4E" w:rsidRDefault="004B5D4E" w:rsidP="004B5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31.9</w:t>
      </w:r>
    </w:p>
    <w:p w:rsidR="004B5D4E" w:rsidRDefault="004B5D4E" w:rsidP="00A33FCD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2056">
        <w:rPr>
          <w:rFonts w:ascii="Times New Roman" w:hAnsi="Times New Roman" w:cs="Times New Roman"/>
          <w:sz w:val="24"/>
          <w:szCs w:val="24"/>
        </w:rPr>
        <w:t xml:space="preserve">Исправлена </w:t>
      </w:r>
      <w:r>
        <w:rPr>
          <w:rFonts w:ascii="Times New Roman" w:hAnsi="Times New Roman" w:cs="Times New Roman"/>
          <w:sz w:val="24"/>
          <w:szCs w:val="24"/>
        </w:rPr>
        <w:t>ошибка запуска, если в пути есть кириллица</w:t>
      </w:r>
    </w:p>
    <w:p w:rsidR="00902F8F" w:rsidRPr="008C514E" w:rsidRDefault="00902F8F" w:rsidP="00A33FCD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F8F">
        <w:rPr>
          <w:rFonts w:ascii="Times New Roman" w:hAnsi="Times New Roman" w:cs="Times New Roman"/>
          <w:sz w:val="24"/>
          <w:szCs w:val="24"/>
        </w:rPr>
        <w:t>Исправлена ошибка расчёта рельсовых цепей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2F8F">
        <w:rPr>
          <w:rFonts w:ascii="Times New Roman" w:hAnsi="Times New Roman" w:cs="Times New Roman"/>
          <w:sz w:val="24"/>
          <w:szCs w:val="24"/>
        </w:rPr>
        <w:t xml:space="preserve"> соединённых схемой КСС на 2-х съездах</w:t>
      </w:r>
    </w:p>
    <w:p w:rsidR="004B5D4E" w:rsidRDefault="004B5D4E" w:rsidP="008D205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056" w:rsidRDefault="008D2056" w:rsidP="008D20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31.8</w:t>
      </w:r>
    </w:p>
    <w:p w:rsidR="008D2056" w:rsidRPr="008C514E" w:rsidRDefault="008D2056" w:rsidP="004B5D4E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2056">
        <w:rPr>
          <w:rFonts w:ascii="Times New Roman" w:hAnsi="Times New Roman" w:cs="Times New Roman"/>
          <w:sz w:val="24"/>
          <w:szCs w:val="24"/>
        </w:rPr>
        <w:t>Исправлена ошибка проверки неподключенных узлов дроссель-трансформатора</w:t>
      </w:r>
    </w:p>
    <w:p w:rsidR="008C514E" w:rsidRDefault="008C514E" w:rsidP="008C514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8D2056" w:rsidRDefault="008D2056" w:rsidP="008C514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8C514E" w:rsidRDefault="008C514E" w:rsidP="008C51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31.7</w:t>
      </w:r>
    </w:p>
    <w:p w:rsidR="008C514E" w:rsidRDefault="008C514E" w:rsidP="008C514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8C514E" w:rsidRPr="008C514E" w:rsidRDefault="008C514E" w:rsidP="008D2056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14E">
        <w:rPr>
          <w:rFonts w:ascii="Times New Roman" w:hAnsi="Times New Roman" w:cs="Times New Roman"/>
          <w:sz w:val="24"/>
          <w:szCs w:val="24"/>
        </w:rPr>
        <w:t>Исправлена ошибка вывода примечания регулировочной таблицы режима КРЦ для измерительного прибора Ц4380</w:t>
      </w:r>
    </w:p>
    <w:p w:rsidR="008C514E" w:rsidRPr="008C514E" w:rsidRDefault="008C514E" w:rsidP="008D2056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14E">
        <w:rPr>
          <w:rFonts w:ascii="Times New Roman" w:hAnsi="Times New Roman" w:cs="Times New Roman"/>
          <w:sz w:val="24"/>
          <w:szCs w:val="24"/>
        </w:rPr>
        <w:t>Добавлен генератор тональных рельсовых цепей с цифровой обработкой сигналов ГП3С-Р</w:t>
      </w:r>
    </w:p>
    <w:p w:rsidR="008C514E" w:rsidRPr="008C514E" w:rsidRDefault="008C514E" w:rsidP="008D2056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14E">
        <w:rPr>
          <w:rFonts w:ascii="Times New Roman" w:hAnsi="Times New Roman" w:cs="Times New Roman"/>
          <w:sz w:val="24"/>
          <w:szCs w:val="24"/>
        </w:rPr>
        <w:t>Добавлены путевые приёмники тональных рельсовых цепей с цифровой обработкой сигналов ППЗС-ДМ и ПП3С-ДРМ</w:t>
      </w:r>
    </w:p>
    <w:p w:rsidR="008C514E" w:rsidRDefault="008C514E" w:rsidP="008D2056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14E">
        <w:rPr>
          <w:rFonts w:ascii="Times New Roman" w:hAnsi="Times New Roman" w:cs="Times New Roman"/>
          <w:sz w:val="24"/>
          <w:szCs w:val="24"/>
        </w:rPr>
        <w:t>Исправлено некорректное выделение соединительных проводов, подключённых к наклонной рельсовой линии</w:t>
      </w:r>
    </w:p>
    <w:p w:rsidR="008C514E" w:rsidRPr="008C514E" w:rsidRDefault="008C514E" w:rsidP="008D2056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14E">
        <w:rPr>
          <w:rFonts w:ascii="Times New Roman" w:hAnsi="Times New Roman" w:cs="Times New Roman"/>
          <w:sz w:val="24"/>
          <w:szCs w:val="24"/>
        </w:rPr>
        <w:t>Исправлено отображение стрелочного соединителя для автономной тяги</w:t>
      </w:r>
    </w:p>
    <w:p w:rsidR="008C514E" w:rsidRPr="008C514E" w:rsidRDefault="008C514E" w:rsidP="008C514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BF7" w:rsidRDefault="00666BF7" w:rsidP="00666B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31.6</w:t>
      </w:r>
    </w:p>
    <w:p w:rsidR="00666BF7" w:rsidRPr="00666BF7" w:rsidRDefault="00666BF7" w:rsidP="008C514E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BF7">
        <w:rPr>
          <w:rFonts w:ascii="Times New Roman" w:hAnsi="Times New Roman" w:cs="Times New Roman"/>
          <w:sz w:val="24"/>
          <w:szCs w:val="24"/>
        </w:rPr>
        <w:t>У конденсатора добавлена возможно изменять тип подключения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6BF7">
        <w:rPr>
          <w:rFonts w:ascii="Times New Roman" w:hAnsi="Times New Roman" w:cs="Times New Roman"/>
          <w:sz w:val="24"/>
          <w:szCs w:val="24"/>
        </w:rPr>
        <w:t>(последовательно/параллельно)</w:t>
      </w:r>
    </w:p>
    <w:p w:rsidR="00666BF7" w:rsidRDefault="00666BF7" w:rsidP="008C514E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BF7">
        <w:rPr>
          <w:rFonts w:ascii="Times New Roman" w:hAnsi="Times New Roman" w:cs="Times New Roman"/>
          <w:sz w:val="24"/>
          <w:szCs w:val="24"/>
        </w:rPr>
        <w:t>Расчёт регулировочной таблицы для измерительного прибора B7-63 выполняется в соответствии с письмом ЦШТех-17/3 от 28.04.2014г.</w:t>
      </w:r>
    </w:p>
    <w:p w:rsidR="002F1EF1" w:rsidRPr="002F1EF1" w:rsidRDefault="002F1EF1" w:rsidP="008C514E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Добавлена</w:t>
      </w:r>
      <w:r w:rsidRPr="002B5580">
        <w:rPr>
          <w:rFonts w:ascii="Times New Roman" w:hAnsi="Times New Roman" w:cs="Times New Roman"/>
          <w:sz w:val="24"/>
          <w:szCs w:val="24"/>
        </w:rPr>
        <w:t xml:space="preserve"> проверка </w:t>
      </w:r>
      <w:r>
        <w:rPr>
          <w:rFonts w:ascii="Times New Roman" w:hAnsi="Times New Roman" w:cs="Times New Roman"/>
          <w:sz w:val="24"/>
          <w:szCs w:val="24"/>
        </w:rPr>
        <w:t xml:space="preserve">разрешенных частот перегонных ТРЦ в соответствии с </w:t>
      </w:r>
      <w:r w:rsidRPr="002B5580">
        <w:rPr>
          <w:rFonts w:ascii="Times New Roman" w:hAnsi="Times New Roman" w:cs="Times New Roman"/>
          <w:sz w:val="24"/>
          <w:szCs w:val="24"/>
        </w:rPr>
        <w:t>410306-ТМП АБТЦ-03 (</w:t>
      </w:r>
      <w:r>
        <w:rPr>
          <w:rFonts w:ascii="Times New Roman" w:hAnsi="Times New Roman" w:cs="Times New Roman"/>
          <w:sz w:val="24"/>
          <w:szCs w:val="24"/>
        </w:rPr>
        <w:t>раздел 6 – методика выбора частот и длин ТРЦ в системе АБТЦ</w:t>
      </w:r>
      <w:r w:rsidRPr="002B558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66A58" w:rsidRPr="00466A58">
        <w:rPr>
          <w:rFonts w:ascii="Times New Roman" w:hAnsi="Times New Roman" w:cs="Times New Roman"/>
          <w:sz w:val="24"/>
          <w:szCs w:val="24"/>
        </w:rPr>
        <w:t xml:space="preserve">Ранее </w:t>
      </w:r>
      <w:r w:rsidR="00466A58" w:rsidRPr="00466A58">
        <w:rPr>
          <w:rFonts w:ascii="Times New Roman" w:hAnsi="Times New Roman" w:cs="Times New Roman"/>
          <w:sz w:val="24"/>
          <w:szCs w:val="24"/>
        </w:rPr>
        <w:lastRenderedPageBreak/>
        <w:t>проверялось только превышение длины. В рельсовых цепях РЦ1 и РЦ2 разрешено использовать только частоты 580, 720 и 780, теперь это тоже проверяется</w:t>
      </w:r>
    </w:p>
    <w:p w:rsidR="00666BF7" w:rsidRPr="00666BF7" w:rsidRDefault="00666BF7" w:rsidP="00666BF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2594" w:rsidRDefault="005F2594" w:rsidP="005F25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31.5</w:t>
      </w:r>
    </w:p>
    <w:p w:rsidR="005F2594" w:rsidRDefault="00666BF7" w:rsidP="00666BF7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BF7">
        <w:rPr>
          <w:rFonts w:ascii="Times New Roman" w:hAnsi="Times New Roman" w:cs="Times New Roman"/>
          <w:sz w:val="24"/>
          <w:szCs w:val="24"/>
        </w:rPr>
        <w:t>Исправлена ошибка отображения выводов и перемычек путевого трансформатора ПОБС-2Г, ПОБС-2М, ПОБС-2МП</w:t>
      </w:r>
    </w:p>
    <w:p w:rsidR="00666BF7" w:rsidRPr="00666BF7" w:rsidRDefault="00666BF7" w:rsidP="00666BF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0A6" w:rsidRDefault="009E20A6" w:rsidP="009E20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31.4</w:t>
      </w:r>
    </w:p>
    <w:p w:rsidR="009E20A6" w:rsidRDefault="005F2594" w:rsidP="00666BF7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594">
        <w:rPr>
          <w:rFonts w:ascii="Times New Roman" w:hAnsi="Times New Roman" w:cs="Times New Roman"/>
          <w:sz w:val="24"/>
          <w:szCs w:val="24"/>
        </w:rPr>
        <w:t>Для дроссель-трансформатора добавлена возможность указать направление перемычки при подключении релейного/питающего конца между рельсовыми линиями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594">
        <w:rPr>
          <w:rFonts w:ascii="Times New Roman" w:hAnsi="Times New Roman" w:cs="Times New Roman"/>
          <w:sz w:val="24"/>
          <w:szCs w:val="24"/>
        </w:rPr>
        <w:t>(при подключении около изолирующего конца направление перемычки определяется автоматически)</w:t>
      </w:r>
    </w:p>
    <w:p w:rsidR="005F2594" w:rsidRPr="005F2594" w:rsidRDefault="005F2594" w:rsidP="005F2594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76A" w:rsidRDefault="008A076A" w:rsidP="008A07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31.3</w:t>
      </w:r>
    </w:p>
    <w:p w:rsidR="002A4D1E" w:rsidRPr="002A4D1E" w:rsidRDefault="002A4D1E" w:rsidP="005F259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1E">
        <w:rPr>
          <w:rFonts w:ascii="Times New Roman" w:hAnsi="Times New Roman" w:cs="Times New Roman"/>
          <w:sz w:val="24"/>
          <w:szCs w:val="24"/>
        </w:rPr>
        <w:t>Уточнены рекомендации об установке выхода фильтра ФПМ</w:t>
      </w:r>
    </w:p>
    <w:p w:rsidR="008A076A" w:rsidRDefault="002A4D1E" w:rsidP="005F259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1E">
        <w:rPr>
          <w:rFonts w:ascii="Times New Roman" w:hAnsi="Times New Roman" w:cs="Times New Roman"/>
          <w:sz w:val="24"/>
          <w:szCs w:val="24"/>
        </w:rPr>
        <w:t xml:space="preserve">Для генератора ГП3 и ГП3С увеличено минимальное напряжение с 1.2 </w:t>
      </w:r>
      <w:proofErr w:type="gramStart"/>
      <w:r w:rsidRPr="002A4D1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4D1E">
        <w:rPr>
          <w:rFonts w:ascii="Times New Roman" w:hAnsi="Times New Roman" w:cs="Times New Roman"/>
          <w:sz w:val="24"/>
          <w:szCs w:val="24"/>
        </w:rPr>
        <w:t xml:space="preserve"> до 1.4 В, т.к. не все экземпляры генераторов позволяют установить напряжение ниже 1.4 В</w:t>
      </w:r>
    </w:p>
    <w:p w:rsidR="002A4D1E" w:rsidRPr="002A4D1E" w:rsidRDefault="002A4D1E" w:rsidP="002A4D1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FAA" w:rsidRDefault="00356FAA" w:rsidP="00356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31.2</w:t>
      </w:r>
    </w:p>
    <w:p w:rsidR="00356FAA" w:rsidRDefault="008A076A" w:rsidP="002A4D1E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76A">
        <w:rPr>
          <w:rFonts w:ascii="Times New Roman" w:hAnsi="Times New Roman" w:cs="Times New Roman"/>
          <w:sz w:val="24"/>
          <w:szCs w:val="24"/>
        </w:rPr>
        <w:t>Уточнён расчёт рельсовых цепей при наличии схемы КСС (точнее учитывается утечка сигнала в смежную ТРЦ через схему КСС)</w:t>
      </w:r>
    </w:p>
    <w:p w:rsidR="0064440B" w:rsidRDefault="0064440B" w:rsidP="0064440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5" w:rsidRDefault="008E44A5" w:rsidP="0064440B">
      <w:pPr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31.1</w:t>
      </w:r>
    </w:p>
    <w:p w:rsidR="008E44A5" w:rsidRDefault="008E44A5" w:rsidP="008A076A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4A5">
        <w:rPr>
          <w:rFonts w:ascii="Times New Roman" w:hAnsi="Times New Roman" w:cs="Times New Roman"/>
          <w:sz w:val="24"/>
          <w:szCs w:val="24"/>
        </w:rPr>
        <w:t>Для перегонных ТРЦ формируется список возможных имён путевого приёмника по имени рельсовой цепи, а также имени смежных рельсовых цепей.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4A5">
        <w:rPr>
          <w:rFonts w:ascii="Times New Roman" w:hAnsi="Times New Roman" w:cs="Times New Roman"/>
          <w:sz w:val="24"/>
          <w:szCs w:val="24"/>
        </w:rPr>
        <w:t>Например, для рельсовой цепи Н2П-Н4П и при наличии смежной Н6П-Н8П будут сформированы следующие имена: Н2П, Н4П, Н6П, Н8П</w:t>
      </w:r>
      <w:r>
        <w:rPr>
          <w:rFonts w:ascii="Times New Roman" w:hAnsi="Times New Roman" w:cs="Times New Roman"/>
          <w:sz w:val="24"/>
          <w:szCs w:val="24"/>
        </w:rPr>
        <w:t>. Имя путевого приёмника можно задать вручную или выбрать из списка</w:t>
      </w:r>
    </w:p>
    <w:p w:rsidR="008E44A5" w:rsidRPr="008E44A5" w:rsidRDefault="008E44A5" w:rsidP="008E4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44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F76652" wp14:editId="6721AE3A">
            <wp:extent cx="3972479" cy="1895740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4A5" w:rsidRPr="008E44A5" w:rsidRDefault="008E44A5" w:rsidP="008E44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5" w:rsidRPr="008E44A5" w:rsidRDefault="008E44A5" w:rsidP="008A076A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4A5">
        <w:rPr>
          <w:rFonts w:ascii="Times New Roman" w:hAnsi="Times New Roman" w:cs="Times New Roman"/>
          <w:sz w:val="24"/>
          <w:szCs w:val="24"/>
        </w:rPr>
        <w:t>Изменены типы рельсовых цепей, теперь они определяется автоматически:</w:t>
      </w:r>
    </w:p>
    <w:p w:rsidR="008E44A5" w:rsidRDefault="008E44A5" w:rsidP="002D0AF2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6D7">
        <w:rPr>
          <w:rFonts w:ascii="Times New Roman" w:hAnsi="Times New Roman" w:cs="Times New Roman"/>
          <w:b/>
          <w:sz w:val="24"/>
          <w:szCs w:val="24"/>
        </w:rPr>
        <w:t xml:space="preserve">не определён </w:t>
      </w:r>
      <w:r w:rsidRPr="008E44A5">
        <w:rPr>
          <w:rFonts w:ascii="Times New Roman" w:hAnsi="Times New Roman" w:cs="Times New Roman"/>
          <w:sz w:val="24"/>
          <w:szCs w:val="24"/>
        </w:rPr>
        <w:t>- нет элементов на листе</w:t>
      </w:r>
    </w:p>
    <w:p w:rsidR="008E44A5" w:rsidRDefault="008E44A5" w:rsidP="00D814F3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6D7">
        <w:rPr>
          <w:rFonts w:ascii="Times New Roman" w:hAnsi="Times New Roman" w:cs="Times New Roman"/>
          <w:b/>
          <w:sz w:val="24"/>
          <w:szCs w:val="24"/>
        </w:rPr>
        <w:t>разветвлённая</w:t>
      </w:r>
      <w:r w:rsidRPr="008E44A5">
        <w:rPr>
          <w:rFonts w:ascii="Times New Roman" w:hAnsi="Times New Roman" w:cs="Times New Roman"/>
          <w:sz w:val="24"/>
          <w:szCs w:val="24"/>
        </w:rPr>
        <w:t xml:space="preserve"> - на листе есть стрелки</w:t>
      </w:r>
    </w:p>
    <w:p w:rsidR="008E44A5" w:rsidRPr="008E44A5" w:rsidRDefault="008E44A5" w:rsidP="00D814F3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16D7">
        <w:rPr>
          <w:rFonts w:ascii="Times New Roman" w:hAnsi="Times New Roman" w:cs="Times New Roman"/>
          <w:b/>
          <w:sz w:val="24"/>
          <w:szCs w:val="24"/>
        </w:rPr>
        <w:t>неразветвлённая</w:t>
      </w:r>
      <w:proofErr w:type="spellEnd"/>
      <w:r w:rsidRPr="008E44A5">
        <w:rPr>
          <w:rFonts w:ascii="Times New Roman" w:hAnsi="Times New Roman" w:cs="Times New Roman"/>
          <w:sz w:val="24"/>
          <w:szCs w:val="24"/>
        </w:rPr>
        <w:t xml:space="preserve"> - на листе нет стрелок</w:t>
      </w:r>
    </w:p>
    <w:p w:rsidR="008E44A5" w:rsidRDefault="008E44A5" w:rsidP="008E4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4A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0DE9CE09" wp14:editId="2A794416">
            <wp:extent cx="3353268" cy="2143424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451" w:rsidRDefault="00BA4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5405E" w:rsidRPr="00B5405E" w:rsidRDefault="00B5405E" w:rsidP="00B540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</w:t>
      </w:r>
      <w:r>
        <w:rPr>
          <w:rFonts w:ascii="Times New Roman" w:hAnsi="Times New Roman" w:cs="Times New Roman"/>
          <w:b/>
          <w:sz w:val="24"/>
          <w:szCs w:val="24"/>
        </w:rPr>
        <w:t>31</w:t>
      </w:r>
    </w:p>
    <w:p w:rsidR="00A418AF" w:rsidRDefault="00A418AF" w:rsidP="008E44A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8AF">
        <w:rPr>
          <w:rFonts w:ascii="Times New Roman" w:hAnsi="Times New Roman" w:cs="Times New Roman"/>
          <w:sz w:val="24"/>
          <w:szCs w:val="24"/>
        </w:rPr>
        <w:t xml:space="preserve">В рельсовую линию добавлен параметр "Специализация по направлению". Он позволяет </w:t>
      </w:r>
      <w:r w:rsidR="00C81939">
        <w:rPr>
          <w:rFonts w:ascii="Times New Roman" w:hAnsi="Times New Roman" w:cs="Times New Roman"/>
          <w:sz w:val="24"/>
          <w:szCs w:val="24"/>
        </w:rPr>
        <w:t xml:space="preserve">исключить </w:t>
      </w:r>
      <w:r w:rsidRPr="00A418AF">
        <w:rPr>
          <w:rFonts w:ascii="Times New Roman" w:hAnsi="Times New Roman" w:cs="Times New Roman"/>
          <w:sz w:val="24"/>
          <w:szCs w:val="24"/>
        </w:rPr>
        <w:t>из расчёта неиспользуемые пути кодирования АЛС</w:t>
      </w:r>
    </w:p>
    <w:p w:rsidR="0076487A" w:rsidRDefault="0076487A" w:rsidP="00764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8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03E985" wp14:editId="6B223961">
            <wp:extent cx="3943900" cy="1733792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43900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87A" w:rsidRDefault="0076487A" w:rsidP="0076487A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Оба направления:</w:t>
      </w:r>
    </w:p>
    <w:p w:rsidR="0076487A" w:rsidRDefault="0076487A" w:rsidP="00764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8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E8FAA9" wp14:editId="4EC35401">
            <wp:extent cx="4763165" cy="638264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87A" w:rsidRPr="0076487A" w:rsidRDefault="0076487A" w:rsidP="0076487A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Специализация по направлению </w:t>
      </w:r>
      <w:r w:rsidRPr="0076487A">
        <w:rPr>
          <w:rFonts w:ascii="Times New Roman" w:hAnsi="Times New Roman" w:cs="Times New Roman"/>
          <w:b/>
          <w:sz w:val="24"/>
          <w:szCs w:val="24"/>
        </w:rPr>
        <w:t>направо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487A" w:rsidRDefault="0076487A" w:rsidP="00764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8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420675" wp14:editId="22C35D67">
            <wp:extent cx="4715533" cy="638264"/>
            <wp:effectExtent l="0" t="0" r="889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5533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87A" w:rsidRPr="0076487A" w:rsidRDefault="0076487A" w:rsidP="0076487A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Специализация по направлению </w:t>
      </w:r>
      <w:r w:rsidRPr="0076487A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>ле</w:t>
      </w:r>
      <w:r w:rsidRPr="0076487A">
        <w:rPr>
          <w:rFonts w:ascii="Times New Roman" w:hAnsi="Times New Roman" w:cs="Times New Roman"/>
          <w:b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487A" w:rsidRPr="0076487A" w:rsidRDefault="0076487A" w:rsidP="00764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8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61065F" wp14:editId="3D8A272B">
            <wp:extent cx="4772691" cy="666843"/>
            <wp:effectExtent l="0" t="0" r="889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AF" w:rsidRPr="00A418AF" w:rsidRDefault="00A418AF" w:rsidP="008E44A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8AF">
        <w:rPr>
          <w:rFonts w:ascii="Times New Roman" w:hAnsi="Times New Roman" w:cs="Times New Roman"/>
          <w:sz w:val="24"/>
          <w:szCs w:val="24"/>
        </w:rPr>
        <w:t>Добавлена проверка проводов КСС, они могут быть только у питающего/релейного конца у изолирующего стыка</w:t>
      </w:r>
    </w:p>
    <w:p w:rsidR="00A418AF" w:rsidRPr="00A418AF" w:rsidRDefault="00A418AF" w:rsidP="008E44A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8AF">
        <w:rPr>
          <w:rFonts w:ascii="Times New Roman" w:hAnsi="Times New Roman" w:cs="Times New Roman"/>
          <w:sz w:val="24"/>
          <w:szCs w:val="24"/>
        </w:rPr>
        <w:t>Добавлена проверка проводов КСС, если они есть одновременно на питающем и на релейном конце, то они не должны указывать на один и тот же лист</w:t>
      </w:r>
    </w:p>
    <w:p w:rsidR="00A418AF" w:rsidRPr="00A418AF" w:rsidRDefault="00A418AF" w:rsidP="008E44A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8AF">
        <w:rPr>
          <w:rFonts w:ascii="Times New Roman" w:hAnsi="Times New Roman" w:cs="Times New Roman"/>
          <w:sz w:val="24"/>
          <w:szCs w:val="24"/>
        </w:rPr>
        <w:t>В таблицу КРЦ выводится расчётное значение максимальной мощности сигнала, формируемого генератором</w:t>
      </w:r>
    </w:p>
    <w:p w:rsidR="00A418AF" w:rsidRPr="00A418AF" w:rsidRDefault="00A418AF" w:rsidP="008E44A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8AF">
        <w:rPr>
          <w:rFonts w:ascii="Times New Roman" w:hAnsi="Times New Roman" w:cs="Times New Roman"/>
          <w:sz w:val="24"/>
          <w:szCs w:val="24"/>
        </w:rPr>
        <w:t>Добавлен вывод обознач</w:t>
      </w:r>
      <w:r w:rsidR="00C81939">
        <w:rPr>
          <w:rFonts w:ascii="Times New Roman" w:hAnsi="Times New Roman" w:cs="Times New Roman"/>
          <w:sz w:val="24"/>
          <w:szCs w:val="24"/>
        </w:rPr>
        <w:t>е</w:t>
      </w:r>
      <w:r w:rsidRPr="00A418AF">
        <w:rPr>
          <w:rFonts w:ascii="Times New Roman" w:hAnsi="Times New Roman" w:cs="Times New Roman"/>
          <w:sz w:val="24"/>
          <w:szCs w:val="24"/>
        </w:rPr>
        <w:t>ний для регулировочной таблицы КРЦ и АЛС</w:t>
      </w:r>
    </w:p>
    <w:p w:rsidR="00FF6F3A" w:rsidRDefault="00FF6F3A" w:rsidP="008523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451" w:rsidRDefault="00BA4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5405E" w:rsidRPr="00B5405E" w:rsidRDefault="00B5405E" w:rsidP="00B540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</w:t>
      </w:r>
      <w:r w:rsidRPr="00B5405E">
        <w:rPr>
          <w:rFonts w:ascii="Times New Roman" w:hAnsi="Times New Roman" w:cs="Times New Roman"/>
          <w:b/>
          <w:sz w:val="24"/>
          <w:szCs w:val="24"/>
        </w:rPr>
        <w:t>30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 xml:space="preserve">Добавлен путевой трансформатор ПОБС-2АГВ, ПОБС-2МП 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Уточнены рекомендации об установке коэффициента трансформации уравнивающего трансформатора, в том числе и при наличии режима КЗО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Запрещено подключение уравнивающего трансформатора на питающем конце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Добавлена проверка установки более одного уравнивающего трансформатора на релейном конце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Добавлена возможность изменять размеры проводов для подключения двух путевых приёмников</w:t>
      </w:r>
    </w:p>
    <w:p w:rsidR="00B5405E" w:rsidRPr="00B5405E" w:rsidRDefault="00B5405E" w:rsidP="00B54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B9F6FC" wp14:editId="10B0D660">
            <wp:extent cx="6480810" cy="122745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Регулировочная таблица режима КРЦ формируется для двух измерительных приборов: Ц4380, B7-63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5405E">
        <w:rPr>
          <w:rFonts w:ascii="Times New Roman" w:hAnsi="Times New Roman" w:cs="Times New Roman"/>
          <w:sz w:val="24"/>
          <w:szCs w:val="24"/>
        </w:rPr>
        <w:t xml:space="preserve"> предыдущих версиях таблица для B7-63 выводилась только в отчёт).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Пересчёт для B7-63 выполнен в соответствии с письмом ЦШТех-12/96 от 03.08.2012г.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Добавлена проверка соответствия марки генератора и путевого приёмника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Добавлена проверка соответствия марки генератора и фильтра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 xml:space="preserve">Уточнён расчёт перегонных ТРЦ, для некоторых рельсовых цепей увеличено максимально допустимое напряжение путевого приёмника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B5405E">
        <w:rPr>
          <w:rFonts w:ascii="Times New Roman" w:hAnsi="Times New Roman" w:cs="Times New Roman"/>
          <w:sz w:val="24"/>
          <w:szCs w:val="24"/>
        </w:rPr>
        <w:t>1.6</w:t>
      </w:r>
      <w:r>
        <w:rPr>
          <w:rFonts w:ascii="Times New Roman" w:hAnsi="Times New Roman" w:cs="Times New Roman"/>
          <w:sz w:val="24"/>
          <w:szCs w:val="24"/>
        </w:rPr>
        <w:t xml:space="preserve"> до 1.65</w:t>
      </w:r>
    </w:p>
    <w:p w:rsid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Исправлена ошибка отображения перемычки уравнивающего трансформатора УТ3 для совмещённого конца перегонной рельсовой цепи</w:t>
      </w:r>
    </w:p>
    <w:p w:rsidR="00B5405E" w:rsidRPr="00B5405E" w:rsidRDefault="00B5405E" w:rsidP="00A418AF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05E">
        <w:rPr>
          <w:rFonts w:ascii="Times New Roman" w:hAnsi="Times New Roman" w:cs="Times New Roman"/>
          <w:sz w:val="24"/>
          <w:szCs w:val="24"/>
        </w:rPr>
        <w:t>К уравнивающему трансформатору снизу разрешено подключать только путевой приёмник</w:t>
      </w:r>
    </w:p>
    <w:p w:rsidR="00B5405E" w:rsidRDefault="00B5405E" w:rsidP="00DD2E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451" w:rsidRDefault="00BA4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D2E12" w:rsidRPr="0053198C" w:rsidRDefault="00DD2E12" w:rsidP="00DD2E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DD2E12" w:rsidRPr="00DD2E12" w:rsidRDefault="000A0D74" w:rsidP="00DD2E1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A0D74">
        <w:rPr>
          <w:rFonts w:ascii="Times New Roman" w:hAnsi="Times New Roman" w:cs="Times New Roman"/>
          <w:sz w:val="24"/>
          <w:szCs w:val="24"/>
        </w:rPr>
        <w:t>дроссель-трансформатора д</w:t>
      </w:r>
      <w:r w:rsidR="00DD2E12" w:rsidRPr="00DD2E12">
        <w:rPr>
          <w:rFonts w:ascii="Times New Roman" w:hAnsi="Times New Roman" w:cs="Times New Roman"/>
          <w:sz w:val="24"/>
          <w:szCs w:val="24"/>
        </w:rPr>
        <w:t>обавлена возможность указать</w:t>
      </w:r>
      <w:r w:rsidR="00DD2E12">
        <w:rPr>
          <w:rFonts w:ascii="Times New Roman" w:hAnsi="Times New Roman" w:cs="Times New Roman"/>
          <w:sz w:val="24"/>
          <w:szCs w:val="24"/>
        </w:rPr>
        <w:t xml:space="preserve"> наличие дополнительного дроссель-трансформатора в цепи заземления или отсоса</w:t>
      </w:r>
    </w:p>
    <w:p w:rsidR="00DD2E12" w:rsidRDefault="00DD2E12" w:rsidP="00DD2E12">
      <w:pPr>
        <w:jc w:val="center"/>
        <w:rPr>
          <w:noProof/>
          <w:lang w:eastAsia="ru-RU"/>
        </w:rPr>
      </w:pPr>
      <w:r w:rsidRPr="00DD2E1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DD1209" wp14:editId="03C7D91C">
            <wp:extent cx="2562583" cy="1714739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E12" w:rsidRPr="00DD2E12" w:rsidRDefault="00DD2E12" w:rsidP="00DD2E12">
      <w:pPr>
        <w:jc w:val="center"/>
        <w:rPr>
          <w:rFonts w:ascii="Times New Roman" w:hAnsi="Times New Roman" w:cs="Times New Roman"/>
          <w:sz w:val="24"/>
          <w:szCs w:val="24"/>
        </w:rPr>
      </w:pPr>
      <w:r w:rsidRPr="00DD2E12">
        <w:rPr>
          <w:noProof/>
          <w:lang w:eastAsia="ru-RU"/>
        </w:rPr>
        <w:drawing>
          <wp:inline distT="0" distB="0" distL="0" distR="0" wp14:anchorId="79C27B5A" wp14:editId="56AA444D">
            <wp:extent cx="3648584" cy="3400900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48584" cy="34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EC3" w:rsidRDefault="00541EC3" w:rsidP="00541EC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1EC3">
        <w:rPr>
          <w:rFonts w:ascii="Times New Roman" w:hAnsi="Times New Roman" w:cs="Times New Roman"/>
          <w:sz w:val="24"/>
          <w:szCs w:val="24"/>
        </w:rPr>
        <w:t>Добавлена возможность расчёта станционных рельсовых цепей при наличии режима КЗО на ответвлении с путевым приёмником А</w:t>
      </w:r>
    </w:p>
    <w:p w:rsidR="008B4984" w:rsidRPr="00541EC3" w:rsidRDefault="008B4984" w:rsidP="008B4984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1EC3">
        <w:rPr>
          <w:rFonts w:ascii="Times New Roman" w:hAnsi="Times New Roman" w:cs="Times New Roman"/>
          <w:sz w:val="24"/>
          <w:szCs w:val="24"/>
        </w:rPr>
        <w:t>Для рекомендаций по изменению выхода фильтра и установке уравнивающего трансформатора добавлена кнопка "показать" для перехода к элементу</w:t>
      </w:r>
    </w:p>
    <w:p w:rsidR="008B4984" w:rsidRPr="008B4984" w:rsidRDefault="00883F7F" w:rsidP="008B49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0" cy="71437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EC3" w:rsidRDefault="00541EC3" w:rsidP="00541EC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1EC3">
        <w:rPr>
          <w:rFonts w:ascii="Times New Roman" w:hAnsi="Times New Roman" w:cs="Times New Roman"/>
          <w:sz w:val="24"/>
          <w:szCs w:val="24"/>
        </w:rPr>
        <w:t>Добавлен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1EC3">
        <w:rPr>
          <w:rFonts w:ascii="Times New Roman" w:hAnsi="Times New Roman" w:cs="Times New Roman"/>
          <w:sz w:val="24"/>
          <w:szCs w:val="24"/>
        </w:rPr>
        <w:t xml:space="preserve"> проверка наличия уравнивающего трансформатора на всех релейных концах рельсовой цепи</w:t>
      </w:r>
    </w:p>
    <w:p w:rsidR="00290C10" w:rsidRPr="00290C10" w:rsidRDefault="00290C10" w:rsidP="00290C10">
      <w:pPr>
        <w:jc w:val="center"/>
        <w:rPr>
          <w:rFonts w:ascii="Times New Roman" w:hAnsi="Times New Roman" w:cs="Times New Roman"/>
          <w:sz w:val="24"/>
          <w:szCs w:val="24"/>
        </w:rPr>
      </w:pPr>
      <w:r w:rsidRPr="00290C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768A61" wp14:editId="62032AC0">
            <wp:extent cx="5915851" cy="42868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15851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EC3" w:rsidRPr="00541EC3" w:rsidRDefault="00541EC3" w:rsidP="00541EC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1EC3">
        <w:rPr>
          <w:rFonts w:ascii="Times New Roman" w:hAnsi="Times New Roman" w:cs="Times New Roman"/>
          <w:sz w:val="24"/>
          <w:szCs w:val="24"/>
        </w:rPr>
        <w:t xml:space="preserve">Уточнены рекомендации об установке или увеличении коэффициента трансформации </w:t>
      </w:r>
      <w:r w:rsidR="008B530F" w:rsidRPr="00541EC3">
        <w:rPr>
          <w:rFonts w:ascii="Times New Roman" w:hAnsi="Times New Roman" w:cs="Times New Roman"/>
          <w:sz w:val="24"/>
          <w:szCs w:val="24"/>
        </w:rPr>
        <w:t>уравнивающего</w:t>
      </w:r>
      <w:r w:rsidRPr="00541EC3">
        <w:rPr>
          <w:rFonts w:ascii="Times New Roman" w:hAnsi="Times New Roman" w:cs="Times New Roman"/>
          <w:sz w:val="24"/>
          <w:szCs w:val="24"/>
        </w:rPr>
        <w:t xml:space="preserve"> трансформатора</w:t>
      </w:r>
    </w:p>
    <w:p w:rsidR="00541EC3" w:rsidRDefault="00541EC3" w:rsidP="00541EC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1EC3">
        <w:rPr>
          <w:rFonts w:ascii="Times New Roman" w:hAnsi="Times New Roman" w:cs="Times New Roman"/>
          <w:sz w:val="24"/>
          <w:szCs w:val="24"/>
        </w:rPr>
        <w:t xml:space="preserve">Добавлены рекомендации об уменьшении коэффициента трансформации </w:t>
      </w:r>
      <w:r w:rsidR="008B530F" w:rsidRPr="00541EC3">
        <w:rPr>
          <w:rFonts w:ascii="Times New Roman" w:hAnsi="Times New Roman" w:cs="Times New Roman"/>
          <w:sz w:val="24"/>
          <w:szCs w:val="24"/>
        </w:rPr>
        <w:t>уравнивающего</w:t>
      </w:r>
      <w:r w:rsidRPr="00541EC3">
        <w:rPr>
          <w:rFonts w:ascii="Times New Roman" w:hAnsi="Times New Roman" w:cs="Times New Roman"/>
          <w:sz w:val="24"/>
          <w:szCs w:val="24"/>
        </w:rPr>
        <w:t xml:space="preserve"> трансформатора в случае некорректной установки</w:t>
      </w:r>
    </w:p>
    <w:p w:rsidR="002A1C66" w:rsidRDefault="00290C10" w:rsidP="002A1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0C1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FE33F4D" wp14:editId="79E681C5">
            <wp:extent cx="6411220" cy="676369"/>
            <wp:effectExtent l="0" t="0" r="889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11220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C36" w:rsidRPr="009F1DA6" w:rsidRDefault="007724DE" w:rsidP="009F1DA6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1C36">
        <w:rPr>
          <w:rFonts w:ascii="Times New Roman" w:hAnsi="Times New Roman" w:cs="Times New Roman"/>
          <w:sz w:val="24"/>
          <w:szCs w:val="24"/>
        </w:rPr>
        <w:t>Добавлена возможность задавать в параметрах проекта имя подразделения и инвентарный номер для вывода на титульный лист отчёт</w:t>
      </w:r>
      <w:r w:rsidRPr="009F1DA6">
        <w:rPr>
          <w:rFonts w:ascii="Times New Roman" w:hAnsi="Times New Roman" w:cs="Times New Roman"/>
          <w:sz w:val="24"/>
          <w:szCs w:val="24"/>
        </w:rPr>
        <w:t>а</w:t>
      </w:r>
    </w:p>
    <w:p w:rsidR="0057325B" w:rsidRDefault="004024F2" w:rsidP="00D11C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0" cy="40671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EC3" w:rsidRDefault="00541E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0220" w:rsidRPr="0053198C" w:rsidRDefault="001D0220" w:rsidP="001D02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D0220" w:rsidRDefault="001D0220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220">
        <w:rPr>
          <w:rFonts w:ascii="Times New Roman" w:hAnsi="Times New Roman" w:cs="Times New Roman"/>
          <w:sz w:val="24"/>
          <w:szCs w:val="24"/>
        </w:rPr>
        <w:t xml:space="preserve">Добавлена возможность задавать </w:t>
      </w:r>
      <w:r w:rsidR="00D93E46">
        <w:rPr>
          <w:rFonts w:ascii="Times New Roman" w:hAnsi="Times New Roman" w:cs="Times New Roman"/>
          <w:sz w:val="24"/>
          <w:szCs w:val="24"/>
        </w:rPr>
        <w:t>п</w:t>
      </w:r>
      <w:r w:rsidRPr="001D0220">
        <w:rPr>
          <w:rFonts w:ascii="Times New Roman" w:hAnsi="Times New Roman" w:cs="Times New Roman"/>
          <w:sz w:val="24"/>
          <w:szCs w:val="24"/>
        </w:rPr>
        <w:t>икет</w:t>
      </w:r>
      <w:r w:rsidR="00D93E46">
        <w:rPr>
          <w:rFonts w:ascii="Times New Roman" w:hAnsi="Times New Roman" w:cs="Times New Roman"/>
          <w:sz w:val="24"/>
          <w:szCs w:val="24"/>
        </w:rPr>
        <w:t xml:space="preserve"> места подключения</w:t>
      </w:r>
      <w:r w:rsidRPr="001D0220">
        <w:rPr>
          <w:rFonts w:ascii="Times New Roman" w:hAnsi="Times New Roman" w:cs="Times New Roman"/>
          <w:sz w:val="24"/>
          <w:szCs w:val="24"/>
        </w:rPr>
        <w:t xml:space="preserve"> соединительных проводов для перегонных рельсовых цепей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93E46">
        <w:rPr>
          <w:rFonts w:ascii="Times New Roman" w:hAnsi="Times New Roman" w:cs="Times New Roman"/>
          <w:sz w:val="24"/>
          <w:szCs w:val="24"/>
        </w:rPr>
        <w:t xml:space="preserve">Пикет необходимо задавать только цифрами, без символов </w:t>
      </w:r>
      <w:r w:rsidR="00D93E46" w:rsidRPr="00D93E46">
        <w:rPr>
          <w:rFonts w:ascii="Times New Roman" w:hAnsi="Times New Roman" w:cs="Times New Roman"/>
          <w:b/>
          <w:sz w:val="24"/>
          <w:szCs w:val="24"/>
        </w:rPr>
        <w:t>ПК</w:t>
      </w:r>
      <w:r w:rsidR="00D93E46">
        <w:rPr>
          <w:rFonts w:ascii="Times New Roman" w:hAnsi="Times New Roman" w:cs="Times New Roman"/>
          <w:sz w:val="24"/>
          <w:szCs w:val="24"/>
        </w:rPr>
        <w:t xml:space="preserve"> и </w:t>
      </w:r>
      <w:r w:rsidR="00D93E46" w:rsidRPr="00D93E46">
        <w:rPr>
          <w:rFonts w:ascii="Times New Roman" w:hAnsi="Times New Roman" w:cs="Times New Roman"/>
          <w:b/>
          <w:sz w:val="24"/>
          <w:szCs w:val="24"/>
        </w:rPr>
        <w:t>+</w:t>
      </w:r>
      <w:r w:rsidR="00CA48F4" w:rsidRPr="00CA48F4">
        <w:rPr>
          <w:rFonts w:ascii="Times New Roman" w:hAnsi="Times New Roman" w:cs="Times New Roman"/>
          <w:sz w:val="24"/>
          <w:szCs w:val="24"/>
        </w:rPr>
        <w:t xml:space="preserve">. </w:t>
      </w:r>
      <w:r w:rsidR="00CA48F4">
        <w:rPr>
          <w:rFonts w:ascii="Times New Roman" w:hAnsi="Times New Roman" w:cs="Times New Roman"/>
          <w:sz w:val="24"/>
          <w:szCs w:val="24"/>
        </w:rPr>
        <w:t>Пикет выводится на чертёж.</w:t>
      </w:r>
    </w:p>
    <w:p w:rsidR="00D93E46" w:rsidRPr="00D93E46" w:rsidRDefault="007A06F4" w:rsidP="00D93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7A06F4">
        <w:rPr>
          <w:noProof/>
          <w:lang w:eastAsia="ru-RU"/>
        </w:rPr>
        <w:drawing>
          <wp:inline distT="0" distB="0" distL="0" distR="0" wp14:anchorId="0354E70F" wp14:editId="4E009049">
            <wp:extent cx="3743847" cy="2743583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43847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48F4" w:rsidRPr="00CA48F4">
        <w:rPr>
          <w:noProof/>
          <w:lang w:eastAsia="ru-RU"/>
        </w:rPr>
        <w:t xml:space="preserve"> </w:t>
      </w:r>
      <w:r w:rsidR="00CA48F4">
        <w:rPr>
          <w:noProof/>
          <w:lang w:eastAsia="ru-RU"/>
        </w:rPr>
        <w:t xml:space="preserve">        </w:t>
      </w:r>
      <w:r w:rsidRPr="007A06F4">
        <w:rPr>
          <w:noProof/>
          <w:lang w:eastAsia="ru-RU"/>
        </w:rPr>
        <w:drawing>
          <wp:inline distT="0" distB="0" distL="0" distR="0" wp14:anchorId="3DB5CCDA" wp14:editId="1C9EC290">
            <wp:extent cx="2143424" cy="2810267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28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34D" w:rsidRDefault="001D0220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220">
        <w:rPr>
          <w:rFonts w:ascii="Times New Roman" w:hAnsi="Times New Roman" w:cs="Times New Roman"/>
          <w:sz w:val="24"/>
          <w:szCs w:val="24"/>
        </w:rPr>
        <w:t>Добавлена возможность автоматического расчёта длины рельсовой линии по пикетам соединительных проводо</w:t>
      </w:r>
      <w:r w:rsidR="00E3334D">
        <w:rPr>
          <w:rFonts w:ascii="Times New Roman" w:hAnsi="Times New Roman" w:cs="Times New Roman"/>
          <w:sz w:val="24"/>
          <w:szCs w:val="24"/>
        </w:rPr>
        <w:t>в для перегонных рельсовых цепей</w:t>
      </w:r>
    </w:p>
    <w:p w:rsidR="00D93E46" w:rsidRPr="00D93E46" w:rsidRDefault="00D93E46" w:rsidP="00D93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D93E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18E060" wp14:editId="2ABFFFF0">
            <wp:extent cx="3753374" cy="3086531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34D" w:rsidRPr="00E3334D" w:rsidRDefault="00E3334D" w:rsidP="00E3334D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34D">
        <w:rPr>
          <w:noProof/>
          <w:lang w:eastAsia="ru-RU"/>
        </w:rPr>
        <w:drawing>
          <wp:inline distT="0" distB="0" distL="0" distR="0" wp14:anchorId="10200A23" wp14:editId="321A3D0E">
            <wp:extent cx="6049219" cy="1428949"/>
            <wp:effectExtent l="0" t="0" r="889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49219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20" w:rsidRDefault="001D0220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220">
        <w:rPr>
          <w:rFonts w:ascii="Times New Roman" w:hAnsi="Times New Roman" w:cs="Times New Roman"/>
          <w:sz w:val="24"/>
          <w:szCs w:val="24"/>
        </w:rPr>
        <w:t>Добавлена проверка длины рельсовой линии</w:t>
      </w:r>
      <w:r w:rsidR="00A25543" w:rsidRPr="00A25543">
        <w:rPr>
          <w:rFonts w:ascii="Times New Roman" w:hAnsi="Times New Roman" w:cs="Times New Roman"/>
          <w:sz w:val="24"/>
          <w:szCs w:val="24"/>
        </w:rPr>
        <w:t>,</w:t>
      </w:r>
      <w:r w:rsidRPr="001D0220">
        <w:rPr>
          <w:rFonts w:ascii="Times New Roman" w:hAnsi="Times New Roman" w:cs="Times New Roman"/>
          <w:sz w:val="24"/>
          <w:szCs w:val="24"/>
        </w:rPr>
        <w:t xml:space="preserve"> заданной вручную для перегонных рельсовых цепей, она должна быть равна разнице пикетов соединительных проводов (при наличии пикетов)</w:t>
      </w:r>
    </w:p>
    <w:p w:rsidR="00AC16B1" w:rsidRPr="00AC16B1" w:rsidRDefault="00AC16B1" w:rsidP="00AC16B1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6B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C3CDE54" wp14:editId="069D1EC3">
            <wp:extent cx="6001588" cy="400106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1588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20" w:rsidRPr="001D0220" w:rsidRDefault="001D0220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220">
        <w:rPr>
          <w:rFonts w:ascii="Times New Roman" w:hAnsi="Times New Roman" w:cs="Times New Roman"/>
          <w:sz w:val="24"/>
          <w:szCs w:val="24"/>
        </w:rPr>
        <w:t>Исправлен список номинальных сопротивлений у резистора</w:t>
      </w:r>
      <w:r w:rsidR="00A25543">
        <w:rPr>
          <w:rFonts w:ascii="Times New Roman" w:hAnsi="Times New Roman" w:cs="Times New Roman"/>
          <w:sz w:val="24"/>
          <w:szCs w:val="24"/>
        </w:rPr>
        <w:t xml:space="preserve"> РМР (резистор</w:t>
      </w:r>
      <w:r w:rsidRPr="001D0220">
        <w:rPr>
          <w:rFonts w:ascii="Times New Roman" w:hAnsi="Times New Roman" w:cs="Times New Roman"/>
          <w:sz w:val="24"/>
          <w:szCs w:val="24"/>
        </w:rPr>
        <w:t xml:space="preserve"> малогабаритн</w:t>
      </w:r>
      <w:r w:rsidR="00A25543">
        <w:rPr>
          <w:rFonts w:ascii="Times New Roman" w:hAnsi="Times New Roman" w:cs="Times New Roman"/>
          <w:sz w:val="24"/>
          <w:szCs w:val="24"/>
        </w:rPr>
        <w:t xml:space="preserve">ый </w:t>
      </w:r>
      <w:r w:rsidRPr="001D0220">
        <w:rPr>
          <w:rFonts w:ascii="Times New Roman" w:hAnsi="Times New Roman" w:cs="Times New Roman"/>
          <w:sz w:val="24"/>
          <w:szCs w:val="24"/>
        </w:rPr>
        <w:t>регулируем</w:t>
      </w:r>
      <w:r w:rsidR="00A25543">
        <w:rPr>
          <w:rFonts w:ascii="Times New Roman" w:hAnsi="Times New Roman" w:cs="Times New Roman"/>
          <w:sz w:val="24"/>
          <w:szCs w:val="24"/>
        </w:rPr>
        <w:t>ый)</w:t>
      </w:r>
      <w:r w:rsidRPr="001D0220">
        <w:rPr>
          <w:rFonts w:ascii="Times New Roman" w:hAnsi="Times New Roman" w:cs="Times New Roman"/>
          <w:sz w:val="24"/>
          <w:szCs w:val="24"/>
        </w:rPr>
        <w:t>: 1.1, 1.2 и 6.0 Ом</w:t>
      </w:r>
    </w:p>
    <w:p w:rsidR="001D0220" w:rsidRPr="001D0220" w:rsidRDefault="001D0220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220">
        <w:rPr>
          <w:rFonts w:ascii="Times New Roman" w:hAnsi="Times New Roman" w:cs="Times New Roman"/>
          <w:sz w:val="24"/>
          <w:szCs w:val="24"/>
        </w:rPr>
        <w:t>Добавлен в базу резистор малогабаритный нерегулируемый РМН: 1.1 Ом и 1.2 Ом</w:t>
      </w:r>
    </w:p>
    <w:p w:rsidR="001D0220" w:rsidRDefault="001D0220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220">
        <w:rPr>
          <w:rFonts w:ascii="Times New Roman" w:hAnsi="Times New Roman" w:cs="Times New Roman"/>
          <w:sz w:val="24"/>
          <w:szCs w:val="24"/>
        </w:rPr>
        <w:t>Добавлены в базу параметры дроссель-трансформатор</w:t>
      </w:r>
      <w:r w:rsidR="00B144BE">
        <w:rPr>
          <w:rFonts w:ascii="Times New Roman" w:hAnsi="Times New Roman" w:cs="Times New Roman"/>
          <w:sz w:val="24"/>
          <w:szCs w:val="24"/>
        </w:rPr>
        <w:t>ов</w:t>
      </w:r>
      <w:r w:rsidRPr="001D0220">
        <w:rPr>
          <w:rFonts w:ascii="Times New Roman" w:hAnsi="Times New Roman" w:cs="Times New Roman"/>
          <w:sz w:val="24"/>
          <w:szCs w:val="24"/>
        </w:rPr>
        <w:t xml:space="preserve"> ДТ-0.2 при подключении только основной обмотки и в обход дроссель-трансформатора</w:t>
      </w:r>
    </w:p>
    <w:p w:rsidR="00537A76" w:rsidRPr="001D0220" w:rsidRDefault="00537A76" w:rsidP="00DD2E1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A76">
        <w:rPr>
          <w:rFonts w:ascii="Times New Roman" w:hAnsi="Times New Roman" w:cs="Times New Roman"/>
          <w:sz w:val="24"/>
          <w:szCs w:val="24"/>
        </w:rPr>
        <w:t>Исправлена ошибка вывода в регулировочную таблицу КРЦ длин станционной рельсовой цепи с питанием из середины (перепутаны длины концов А и Б)</w:t>
      </w:r>
    </w:p>
    <w:p w:rsidR="001D0220" w:rsidRDefault="001D02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3198C" w:rsidRPr="0053198C" w:rsidRDefault="0053198C" w:rsidP="005319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 w:rsidRPr="0053198C">
        <w:rPr>
          <w:rFonts w:ascii="Times New Roman" w:hAnsi="Times New Roman" w:cs="Times New Roman"/>
          <w:b/>
          <w:sz w:val="24"/>
          <w:szCs w:val="24"/>
        </w:rPr>
        <w:t>7</w:t>
      </w:r>
    </w:p>
    <w:p w:rsidR="0053198C" w:rsidRDefault="0053198C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sz w:val="24"/>
          <w:szCs w:val="24"/>
        </w:rPr>
        <w:t>Добавлен элемент "Шкаф грозозащиты" ШКГ</w:t>
      </w:r>
    </w:p>
    <w:p w:rsidR="0053198C" w:rsidRPr="0053198C" w:rsidRDefault="0053198C" w:rsidP="00531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CCB559" wp14:editId="55AE0939">
            <wp:extent cx="1448002" cy="68589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21C" w:rsidRDefault="0046621C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621C">
        <w:rPr>
          <w:rFonts w:ascii="Times New Roman" w:hAnsi="Times New Roman" w:cs="Times New Roman"/>
          <w:sz w:val="24"/>
          <w:szCs w:val="24"/>
        </w:rPr>
        <w:t>Добавлен генератор и путевой приёмник тональных рельсовых цепей с цифровой обработкой сигналов ГП3С и ППЗС</w:t>
      </w:r>
    </w:p>
    <w:p w:rsidR="0053198C" w:rsidRPr="0046621C" w:rsidRDefault="0053198C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sz w:val="24"/>
          <w:szCs w:val="24"/>
        </w:rPr>
        <w:t>Для элемента стрелка добавлен тип стрелочного перевода "глухое пересечение"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6621C">
        <w:rPr>
          <w:rFonts w:ascii="Times New Roman" w:hAnsi="Times New Roman" w:cs="Times New Roman"/>
          <w:sz w:val="24"/>
          <w:szCs w:val="24"/>
        </w:rPr>
        <w:t>Добавлены в базу параметры и геометрические размеры глухого пересечения для типа рельсов Р43 (крестовина 2/6, 2/9, 2/11), Р50 (крестовина 2/6, 2/9, 2/11) и Р65 (крестовина 2/9, 2/11)</w:t>
      </w:r>
    </w:p>
    <w:p w:rsidR="0053198C" w:rsidRPr="0053198C" w:rsidRDefault="0021278A" w:rsidP="00531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21278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416568" wp14:editId="67CD0C87">
            <wp:extent cx="2133898" cy="1286054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98C" w:rsidRDefault="0053198C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sz w:val="24"/>
          <w:szCs w:val="24"/>
        </w:rPr>
        <w:t>Добавлены в базу параметры сдвоенного путевого трансформатора ПОБС-2Г (два соединённых ПОБС-2Г с коэффициентами трансформации n=19)</w:t>
      </w:r>
    </w:p>
    <w:p w:rsidR="0053198C" w:rsidRPr="0053198C" w:rsidRDefault="0053198C" w:rsidP="00531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4312E2" wp14:editId="77273437">
            <wp:extent cx="2553056" cy="10764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77" w:rsidRDefault="009C1177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sz w:val="24"/>
          <w:szCs w:val="24"/>
        </w:rPr>
        <w:t>В отображении схем кодирования АЛС и АЛС-ЕН убран контакт кодово-включающего реле КВ</w:t>
      </w:r>
      <w:r>
        <w:rPr>
          <w:rFonts w:ascii="Times New Roman" w:hAnsi="Times New Roman" w:cs="Times New Roman"/>
          <w:sz w:val="24"/>
          <w:szCs w:val="24"/>
        </w:rPr>
        <w:t>, теперь он отображается на схеме рельсовой цепи</w:t>
      </w:r>
      <w:r w:rsidR="007303EE">
        <w:rPr>
          <w:rFonts w:ascii="Times New Roman" w:hAnsi="Times New Roman" w:cs="Times New Roman"/>
          <w:sz w:val="24"/>
          <w:szCs w:val="24"/>
        </w:rPr>
        <w:t xml:space="preserve">. </w:t>
      </w:r>
      <w:r w:rsidR="00A66BC1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A66BC1" w:rsidRPr="0053198C">
        <w:rPr>
          <w:rFonts w:ascii="Times New Roman" w:hAnsi="Times New Roman" w:cs="Times New Roman"/>
          <w:sz w:val="24"/>
          <w:szCs w:val="24"/>
        </w:rPr>
        <w:t xml:space="preserve">отображении </w:t>
      </w:r>
      <w:r w:rsidR="00A66BC1">
        <w:rPr>
          <w:rFonts w:ascii="Times New Roman" w:hAnsi="Times New Roman" w:cs="Times New Roman"/>
          <w:sz w:val="24"/>
          <w:szCs w:val="24"/>
        </w:rPr>
        <w:t>канала АЛС 50 Гц теперь выглядит так:</w:t>
      </w:r>
    </w:p>
    <w:p w:rsidR="007303EE" w:rsidRDefault="007303EE" w:rsidP="00A66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7303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095A04" wp14:editId="4217EEE7">
            <wp:extent cx="3267531" cy="1028844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6753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21A" w:rsidRPr="00E2521A" w:rsidRDefault="00E2521A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521A">
        <w:rPr>
          <w:rFonts w:ascii="Times New Roman" w:hAnsi="Times New Roman" w:cs="Times New Roman"/>
          <w:sz w:val="24"/>
          <w:szCs w:val="24"/>
        </w:rPr>
        <w:t>Добавлена возможность выбора канала кодирования АЛС с кодовым трансформатором БФРЧ-К разработки ЦКЖТ ПГУПС для частот 25, 50 и 75 Гц</w:t>
      </w:r>
    </w:p>
    <w:p w:rsidR="00E2521A" w:rsidRPr="0053198C" w:rsidRDefault="00E2521A" w:rsidP="00E2521A">
      <w:pPr>
        <w:jc w:val="center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7A4389" wp14:editId="517DA9C6">
            <wp:extent cx="2429214" cy="1047896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29214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21A" w:rsidRPr="00A66BC1" w:rsidRDefault="00E2521A" w:rsidP="00A66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21A" w:rsidRDefault="00E2521A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0F2A">
        <w:rPr>
          <w:rFonts w:ascii="Times New Roman" w:hAnsi="Times New Roman" w:cs="Times New Roman"/>
          <w:sz w:val="24"/>
          <w:szCs w:val="24"/>
        </w:rPr>
        <w:t>Добавлена возможность выбора канала кодирования АЛС с бесконтактным коммутатором тока БКТ для частот 25, 50 и 75 Гц</w:t>
      </w:r>
    </w:p>
    <w:p w:rsidR="004001D1" w:rsidRDefault="004001D1" w:rsidP="004001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1D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A5474DF" wp14:editId="77CB6A1C">
            <wp:extent cx="3305636" cy="1086002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05636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1D1" w:rsidRDefault="004001D1" w:rsidP="004001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1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A843AA" wp14:editId="004CCCB4">
            <wp:extent cx="3677163" cy="1171739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1D1" w:rsidRDefault="004001D1" w:rsidP="004001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1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2DA2CC" wp14:editId="39C3EC73">
            <wp:extent cx="3296110" cy="1047896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96110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1D1" w:rsidRPr="004001D1" w:rsidRDefault="004001D1" w:rsidP="004001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1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F1D7E8" wp14:editId="10A23E19">
            <wp:extent cx="3715268" cy="1047896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15268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98C" w:rsidRDefault="0053198C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sz w:val="24"/>
          <w:szCs w:val="24"/>
        </w:rPr>
        <w:t xml:space="preserve">В конденсатор в схеме кодирования </w:t>
      </w:r>
      <w:proofErr w:type="spellStart"/>
      <w:r w:rsidRPr="0053198C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53198C">
        <w:rPr>
          <w:rFonts w:ascii="Times New Roman" w:hAnsi="Times New Roman" w:cs="Times New Roman"/>
          <w:sz w:val="24"/>
          <w:szCs w:val="24"/>
        </w:rPr>
        <w:t xml:space="preserve"> добавлено отображение </w:t>
      </w:r>
      <w:proofErr w:type="gramStart"/>
      <w:r w:rsidRPr="0053198C">
        <w:rPr>
          <w:rFonts w:ascii="Times New Roman" w:hAnsi="Times New Roman" w:cs="Times New Roman"/>
          <w:sz w:val="24"/>
          <w:szCs w:val="24"/>
        </w:rPr>
        <w:t>контакта</w:t>
      </w:r>
      <w:proofErr w:type="gramEnd"/>
      <w:r w:rsidRPr="0053198C">
        <w:rPr>
          <w:rFonts w:ascii="Times New Roman" w:hAnsi="Times New Roman" w:cs="Times New Roman"/>
          <w:sz w:val="24"/>
          <w:szCs w:val="24"/>
        </w:rPr>
        <w:t xml:space="preserve"> кодово-</w:t>
      </w:r>
      <w:r w:rsidR="005F1365">
        <w:rPr>
          <w:rFonts w:ascii="Times New Roman" w:hAnsi="Times New Roman" w:cs="Times New Roman"/>
          <w:sz w:val="24"/>
          <w:szCs w:val="24"/>
        </w:rPr>
        <w:t>в</w:t>
      </w:r>
      <w:r w:rsidRPr="0053198C">
        <w:rPr>
          <w:rFonts w:ascii="Times New Roman" w:hAnsi="Times New Roman" w:cs="Times New Roman"/>
          <w:sz w:val="24"/>
          <w:szCs w:val="24"/>
        </w:rPr>
        <w:t>ключающего реле КВ</w:t>
      </w:r>
      <w:r w:rsidR="007303EE" w:rsidRPr="007303EE">
        <w:rPr>
          <w:rFonts w:ascii="Times New Roman" w:hAnsi="Times New Roman" w:cs="Times New Roman"/>
          <w:sz w:val="24"/>
          <w:szCs w:val="24"/>
        </w:rPr>
        <w:t xml:space="preserve"> </w:t>
      </w:r>
      <w:r w:rsidR="007303EE" w:rsidRPr="00A55B52">
        <w:rPr>
          <w:rFonts w:ascii="Times New Roman" w:hAnsi="Times New Roman" w:cs="Times New Roman"/>
          <w:sz w:val="24"/>
          <w:szCs w:val="24"/>
        </w:rPr>
        <w:t>(</w:t>
      </w:r>
      <w:r w:rsidR="007303E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303EE" w:rsidRPr="0053198C">
        <w:rPr>
          <w:rFonts w:ascii="Times New Roman" w:hAnsi="Times New Roman" w:cs="Times New Roman"/>
          <w:sz w:val="24"/>
          <w:szCs w:val="24"/>
        </w:rPr>
        <w:t>кодов</w:t>
      </w:r>
      <w:r w:rsidR="007303EE">
        <w:rPr>
          <w:rFonts w:ascii="Times New Roman" w:hAnsi="Times New Roman" w:cs="Times New Roman"/>
          <w:sz w:val="24"/>
          <w:szCs w:val="24"/>
        </w:rPr>
        <w:t>ого</w:t>
      </w:r>
      <w:r w:rsidR="007303EE" w:rsidRPr="0053198C">
        <w:rPr>
          <w:rFonts w:ascii="Times New Roman" w:hAnsi="Times New Roman" w:cs="Times New Roman"/>
          <w:sz w:val="24"/>
          <w:szCs w:val="24"/>
        </w:rPr>
        <w:t xml:space="preserve"> трансформатором БФРЧ-К</w:t>
      </w:r>
      <w:r w:rsidR="007303EE">
        <w:rPr>
          <w:rFonts w:ascii="Times New Roman" w:hAnsi="Times New Roman" w:cs="Times New Roman"/>
          <w:sz w:val="24"/>
          <w:szCs w:val="24"/>
        </w:rPr>
        <w:t>, который подключается без использования контактов реле КВ</w:t>
      </w:r>
      <w:r w:rsidR="007303EE" w:rsidRPr="007303EE">
        <w:rPr>
          <w:rFonts w:ascii="Times New Roman" w:hAnsi="Times New Roman" w:cs="Times New Roman"/>
          <w:sz w:val="24"/>
          <w:szCs w:val="24"/>
        </w:rPr>
        <w:t>)</w:t>
      </w:r>
      <w:r w:rsidRPr="0053198C">
        <w:rPr>
          <w:rFonts w:ascii="Times New Roman" w:hAnsi="Times New Roman" w:cs="Times New Roman"/>
          <w:sz w:val="24"/>
          <w:szCs w:val="24"/>
        </w:rPr>
        <w:t xml:space="preserve"> с возможностью шунтирования конденсатора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3198C">
        <w:rPr>
          <w:rFonts w:ascii="Times New Roman" w:hAnsi="Times New Roman" w:cs="Times New Roman"/>
          <w:sz w:val="24"/>
          <w:szCs w:val="24"/>
        </w:rPr>
        <w:t>Шунтирование может быть установлено вручную и</w:t>
      </w:r>
      <w:r w:rsidR="005F1365">
        <w:rPr>
          <w:rFonts w:ascii="Times New Roman" w:hAnsi="Times New Roman" w:cs="Times New Roman"/>
          <w:sz w:val="24"/>
          <w:szCs w:val="24"/>
        </w:rPr>
        <w:t>ли</w:t>
      </w:r>
      <w:r w:rsidRPr="0053198C">
        <w:rPr>
          <w:rFonts w:ascii="Times New Roman" w:hAnsi="Times New Roman" w:cs="Times New Roman"/>
          <w:sz w:val="24"/>
          <w:szCs w:val="24"/>
        </w:rPr>
        <w:t xml:space="preserve"> автоматически</w:t>
      </w:r>
      <w:r w:rsidR="00E83B9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83B91">
        <w:rPr>
          <w:rFonts w:ascii="Times New Roman" w:hAnsi="Times New Roman" w:cs="Times New Roman"/>
          <w:sz w:val="24"/>
          <w:szCs w:val="24"/>
        </w:rPr>
        <w:t>Автоопределение</w:t>
      </w:r>
      <w:proofErr w:type="spellEnd"/>
      <w:r w:rsidR="00E83B91">
        <w:rPr>
          <w:rFonts w:ascii="Times New Roman" w:hAnsi="Times New Roman" w:cs="Times New Roman"/>
          <w:sz w:val="24"/>
          <w:szCs w:val="24"/>
        </w:rPr>
        <w:t xml:space="preserve"> шунтирования</w:t>
      </w:r>
      <w:r w:rsidRPr="0053198C">
        <w:rPr>
          <w:rFonts w:ascii="Times New Roman" w:hAnsi="Times New Roman" w:cs="Times New Roman"/>
          <w:sz w:val="24"/>
          <w:szCs w:val="24"/>
        </w:rPr>
        <w:t xml:space="preserve"> </w:t>
      </w:r>
      <w:r w:rsidR="00E83B91">
        <w:rPr>
          <w:rFonts w:ascii="Times New Roman" w:hAnsi="Times New Roman" w:cs="Times New Roman"/>
          <w:sz w:val="24"/>
          <w:szCs w:val="24"/>
        </w:rPr>
        <w:t>учитывает</w:t>
      </w:r>
      <w:r w:rsidRPr="0053198C">
        <w:rPr>
          <w:rFonts w:ascii="Times New Roman" w:hAnsi="Times New Roman" w:cs="Times New Roman"/>
          <w:sz w:val="24"/>
          <w:szCs w:val="24"/>
        </w:rPr>
        <w:t xml:space="preserve"> тип проекта</w:t>
      </w:r>
      <w:r w:rsidR="00401014">
        <w:rPr>
          <w:rFonts w:ascii="Times New Roman" w:hAnsi="Times New Roman" w:cs="Times New Roman"/>
          <w:sz w:val="24"/>
          <w:szCs w:val="24"/>
        </w:rPr>
        <w:t xml:space="preserve"> (станция</w:t>
      </w:r>
      <w:r w:rsidR="00401014" w:rsidRPr="00401014">
        <w:rPr>
          <w:rFonts w:ascii="Times New Roman" w:hAnsi="Times New Roman" w:cs="Times New Roman"/>
          <w:sz w:val="24"/>
          <w:szCs w:val="24"/>
        </w:rPr>
        <w:t>/</w:t>
      </w:r>
      <w:r w:rsidR="00401014">
        <w:rPr>
          <w:rFonts w:ascii="Times New Roman" w:hAnsi="Times New Roman" w:cs="Times New Roman"/>
          <w:sz w:val="24"/>
          <w:szCs w:val="24"/>
        </w:rPr>
        <w:t>перегон)</w:t>
      </w:r>
      <w:r w:rsidRPr="0053198C">
        <w:rPr>
          <w:rFonts w:ascii="Times New Roman" w:hAnsi="Times New Roman" w:cs="Times New Roman"/>
          <w:sz w:val="24"/>
          <w:szCs w:val="24"/>
        </w:rPr>
        <w:t xml:space="preserve"> и вид тяги</w:t>
      </w:r>
      <w:r w:rsidR="0005712A">
        <w:rPr>
          <w:rFonts w:ascii="Times New Roman" w:hAnsi="Times New Roman" w:cs="Times New Roman"/>
          <w:sz w:val="24"/>
          <w:szCs w:val="24"/>
        </w:rPr>
        <w:t>.</w:t>
      </w:r>
    </w:p>
    <w:p w:rsidR="0005712A" w:rsidRPr="0005712A" w:rsidRDefault="00647C69" w:rsidP="000571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913890" cy="59563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12A" w:rsidRPr="0005712A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    </w:t>
      </w:r>
      <w:r>
        <w:rPr>
          <w:noProof/>
          <w:lang w:eastAsia="ru-RU"/>
        </w:rPr>
        <w:drawing>
          <wp:inline distT="0" distB="0" distL="0" distR="0">
            <wp:extent cx="1903095" cy="574040"/>
            <wp:effectExtent l="0" t="0" r="190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A7B" w:rsidRPr="00B10A7B" w:rsidRDefault="00401014" w:rsidP="00401014">
      <w:pPr>
        <w:jc w:val="center"/>
        <w:rPr>
          <w:rFonts w:ascii="Times New Roman" w:hAnsi="Times New Roman" w:cs="Times New Roman"/>
          <w:sz w:val="24"/>
          <w:szCs w:val="24"/>
        </w:rPr>
      </w:pPr>
      <w:r w:rsidRPr="004010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51BC30" wp14:editId="748CA9DE">
            <wp:extent cx="4553585" cy="2610214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261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98C" w:rsidRDefault="0053198C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98C">
        <w:rPr>
          <w:rFonts w:ascii="Times New Roman" w:hAnsi="Times New Roman" w:cs="Times New Roman"/>
          <w:sz w:val="24"/>
          <w:szCs w:val="24"/>
        </w:rPr>
        <w:t>Уточнё</w:t>
      </w:r>
      <w:r w:rsidR="00401014">
        <w:rPr>
          <w:rFonts w:ascii="Times New Roman" w:hAnsi="Times New Roman" w:cs="Times New Roman"/>
          <w:sz w:val="24"/>
          <w:szCs w:val="24"/>
        </w:rPr>
        <w:t>н</w:t>
      </w:r>
      <w:r w:rsidRPr="0053198C">
        <w:rPr>
          <w:rFonts w:ascii="Times New Roman" w:hAnsi="Times New Roman" w:cs="Times New Roman"/>
          <w:sz w:val="24"/>
          <w:szCs w:val="24"/>
        </w:rPr>
        <w:t xml:space="preserve"> расчёт режимов работы контроля рельсовых цепей в зависимости от шунтировани</w:t>
      </w:r>
      <w:r w:rsidR="00401014">
        <w:rPr>
          <w:rFonts w:ascii="Times New Roman" w:hAnsi="Times New Roman" w:cs="Times New Roman"/>
          <w:sz w:val="24"/>
          <w:szCs w:val="24"/>
        </w:rPr>
        <w:t>я</w:t>
      </w:r>
      <w:r w:rsidRPr="0053198C">
        <w:rPr>
          <w:rFonts w:ascii="Times New Roman" w:hAnsi="Times New Roman" w:cs="Times New Roman"/>
          <w:sz w:val="24"/>
          <w:szCs w:val="24"/>
        </w:rPr>
        <w:t xml:space="preserve"> конденсатора контактом кодово-включающего реле КВ</w:t>
      </w:r>
    </w:p>
    <w:p w:rsidR="004001D1" w:rsidRPr="0053198C" w:rsidRDefault="004001D1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01D1">
        <w:rPr>
          <w:rFonts w:ascii="Times New Roman" w:hAnsi="Times New Roman" w:cs="Times New Roman"/>
          <w:sz w:val="24"/>
          <w:szCs w:val="24"/>
        </w:rPr>
        <w:lastRenderedPageBreak/>
        <w:t xml:space="preserve">Добавлена возможность расчёта рельсовых цепей, выполненных по альбому </w:t>
      </w:r>
      <w:r>
        <w:rPr>
          <w:rFonts w:ascii="Times New Roman" w:hAnsi="Times New Roman" w:cs="Times New Roman"/>
          <w:sz w:val="24"/>
          <w:szCs w:val="24"/>
        </w:rPr>
        <w:t xml:space="preserve">7600-ТМП </w:t>
      </w:r>
      <w:r w:rsidRPr="004001D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модуль временного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блок-поста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B943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670B">
        <w:rPr>
          <w:rFonts w:ascii="Times New Roman" w:hAnsi="Times New Roman" w:cs="Times New Roman"/>
          <w:sz w:val="24"/>
          <w:szCs w:val="24"/>
        </w:rPr>
        <w:t>Отличительной о</w:t>
      </w:r>
      <w:r w:rsidR="00B943AE">
        <w:rPr>
          <w:rFonts w:ascii="Times New Roman" w:hAnsi="Times New Roman" w:cs="Times New Roman"/>
          <w:sz w:val="24"/>
          <w:szCs w:val="24"/>
        </w:rPr>
        <w:t>собенностью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43AE">
        <w:rPr>
          <w:rFonts w:ascii="Times New Roman" w:hAnsi="Times New Roman" w:cs="Times New Roman"/>
          <w:sz w:val="24"/>
          <w:szCs w:val="24"/>
        </w:rPr>
        <w:t>расположение генератора в середине станционной</w:t>
      </w:r>
      <w:r>
        <w:rPr>
          <w:rFonts w:ascii="Times New Roman" w:hAnsi="Times New Roman" w:cs="Times New Roman"/>
          <w:sz w:val="24"/>
          <w:szCs w:val="24"/>
        </w:rPr>
        <w:t xml:space="preserve"> разветвлённ</w:t>
      </w:r>
      <w:r w:rsidR="00B943AE">
        <w:rPr>
          <w:rFonts w:ascii="Times New Roman" w:hAnsi="Times New Roman" w:cs="Times New Roman"/>
          <w:sz w:val="24"/>
          <w:szCs w:val="24"/>
        </w:rPr>
        <w:t>ой рельсов</w:t>
      </w:r>
      <w:r w:rsidR="0030670B">
        <w:rPr>
          <w:rFonts w:ascii="Times New Roman" w:hAnsi="Times New Roman" w:cs="Times New Roman"/>
          <w:sz w:val="24"/>
          <w:szCs w:val="24"/>
        </w:rPr>
        <w:t xml:space="preserve">ой цепи, использование </w:t>
      </w:r>
      <w:r w:rsidR="0030670B" w:rsidRPr="0046621C">
        <w:rPr>
          <w:rFonts w:ascii="Times New Roman" w:hAnsi="Times New Roman" w:cs="Times New Roman"/>
          <w:sz w:val="24"/>
          <w:szCs w:val="24"/>
        </w:rPr>
        <w:t>генератор</w:t>
      </w:r>
      <w:r w:rsidR="0030670B">
        <w:rPr>
          <w:rFonts w:ascii="Times New Roman" w:hAnsi="Times New Roman" w:cs="Times New Roman"/>
          <w:sz w:val="24"/>
          <w:szCs w:val="24"/>
        </w:rPr>
        <w:t>а</w:t>
      </w:r>
      <w:r w:rsidR="0030670B" w:rsidRPr="0046621C">
        <w:rPr>
          <w:rFonts w:ascii="Times New Roman" w:hAnsi="Times New Roman" w:cs="Times New Roman"/>
          <w:sz w:val="24"/>
          <w:szCs w:val="24"/>
        </w:rPr>
        <w:t xml:space="preserve"> и путев</w:t>
      </w:r>
      <w:r w:rsidR="0030670B">
        <w:rPr>
          <w:rFonts w:ascii="Times New Roman" w:hAnsi="Times New Roman" w:cs="Times New Roman"/>
          <w:sz w:val="24"/>
          <w:szCs w:val="24"/>
        </w:rPr>
        <w:t>ых</w:t>
      </w:r>
      <w:r w:rsidR="0030670B" w:rsidRPr="0046621C">
        <w:rPr>
          <w:rFonts w:ascii="Times New Roman" w:hAnsi="Times New Roman" w:cs="Times New Roman"/>
          <w:sz w:val="24"/>
          <w:szCs w:val="24"/>
        </w:rPr>
        <w:t xml:space="preserve"> приёмник</w:t>
      </w:r>
      <w:r w:rsidR="0030670B">
        <w:rPr>
          <w:rFonts w:ascii="Times New Roman" w:hAnsi="Times New Roman" w:cs="Times New Roman"/>
          <w:sz w:val="24"/>
          <w:szCs w:val="24"/>
        </w:rPr>
        <w:t>ов</w:t>
      </w:r>
      <w:r w:rsidR="0030670B" w:rsidRPr="0046621C">
        <w:rPr>
          <w:rFonts w:ascii="Times New Roman" w:hAnsi="Times New Roman" w:cs="Times New Roman"/>
          <w:sz w:val="24"/>
          <w:szCs w:val="24"/>
        </w:rPr>
        <w:t xml:space="preserve"> с цифровой обработкой сигналов</w:t>
      </w:r>
      <w:r w:rsidR="0030670B">
        <w:rPr>
          <w:rFonts w:ascii="Times New Roman" w:hAnsi="Times New Roman" w:cs="Times New Roman"/>
          <w:sz w:val="24"/>
          <w:szCs w:val="24"/>
        </w:rPr>
        <w:t xml:space="preserve">, а </w:t>
      </w:r>
      <w:r w:rsidR="00937F17">
        <w:rPr>
          <w:rFonts w:ascii="Times New Roman" w:hAnsi="Times New Roman" w:cs="Times New Roman"/>
          <w:sz w:val="24"/>
          <w:szCs w:val="24"/>
        </w:rPr>
        <w:t>также</w:t>
      </w:r>
      <w:r w:rsidR="0030670B">
        <w:rPr>
          <w:rFonts w:ascii="Times New Roman" w:hAnsi="Times New Roman" w:cs="Times New Roman"/>
          <w:sz w:val="24"/>
          <w:szCs w:val="24"/>
        </w:rPr>
        <w:t xml:space="preserve"> </w:t>
      </w:r>
      <w:r w:rsidR="008C468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0670B" w:rsidRPr="008F0F2A">
        <w:rPr>
          <w:rFonts w:ascii="Times New Roman" w:hAnsi="Times New Roman" w:cs="Times New Roman"/>
          <w:sz w:val="24"/>
          <w:szCs w:val="24"/>
        </w:rPr>
        <w:t>канала кодирования АЛС с бесконтактным коммутатором тока БКТ</w:t>
      </w:r>
      <w:r w:rsidR="0030670B">
        <w:rPr>
          <w:rFonts w:ascii="Times New Roman" w:hAnsi="Times New Roman" w:cs="Times New Roman"/>
          <w:sz w:val="24"/>
          <w:szCs w:val="24"/>
        </w:rPr>
        <w:t>.</w:t>
      </w:r>
    </w:p>
    <w:p w:rsidR="009C1177" w:rsidRDefault="0030670B" w:rsidP="00937F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80175" cy="139128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F17" w:rsidRDefault="00937F17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F17">
        <w:rPr>
          <w:rFonts w:ascii="Times New Roman" w:hAnsi="Times New Roman" w:cs="Times New Roman"/>
          <w:sz w:val="24"/>
          <w:szCs w:val="24"/>
        </w:rPr>
        <w:t>Добавлена возможность расчёта станционных рельсовых цепей при наличии в середине дроссель-трансформатора для отсоса или заземления</w:t>
      </w:r>
    </w:p>
    <w:p w:rsidR="00937F17" w:rsidRPr="00937F17" w:rsidRDefault="00937F17" w:rsidP="00937F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5095" cy="1488440"/>
            <wp:effectExtent l="0" t="0" r="190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CDE" w:rsidRDefault="00DA6CDE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CDE">
        <w:rPr>
          <w:rFonts w:ascii="Times New Roman" w:hAnsi="Times New Roman" w:cs="Times New Roman"/>
          <w:sz w:val="24"/>
          <w:szCs w:val="24"/>
        </w:rPr>
        <w:t xml:space="preserve">Исправлена ошибка запуска </w:t>
      </w:r>
      <w:r>
        <w:rPr>
          <w:rFonts w:ascii="Times New Roman" w:hAnsi="Times New Roman" w:cs="Times New Roman"/>
          <w:sz w:val="24"/>
          <w:szCs w:val="24"/>
        </w:rPr>
        <w:t xml:space="preserve">АРМ-ТРЦ </w:t>
      </w:r>
      <w:r w:rsidRPr="00DA6CDE">
        <w:rPr>
          <w:rFonts w:ascii="Times New Roman" w:hAnsi="Times New Roman" w:cs="Times New Roman"/>
          <w:sz w:val="24"/>
          <w:szCs w:val="24"/>
        </w:rPr>
        <w:t xml:space="preserve">на некоторых компьютерах с </w:t>
      </w:r>
      <w:proofErr w:type="spellStart"/>
      <w:r w:rsidRPr="00DA6CDE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DA6CDE">
        <w:rPr>
          <w:rFonts w:ascii="Times New Roman" w:hAnsi="Times New Roman" w:cs="Times New Roman"/>
          <w:sz w:val="24"/>
          <w:szCs w:val="24"/>
        </w:rPr>
        <w:t xml:space="preserve"> 7: Инициализатор типа "&lt;</w:t>
      </w:r>
      <w:proofErr w:type="spellStart"/>
      <w:r w:rsidRPr="00DA6CDE">
        <w:rPr>
          <w:rFonts w:ascii="Times New Roman" w:hAnsi="Times New Roman" w:cs="Times New Roman"/>
          <w:sz w:val="24"/>
          <w:szCs w:val="24"/>
        </w:rPr>
        <w:t>Module</w:t>
      </w:r>
      <w:proofErr w:type="spellEnd"/>
      <w:r w:rsidRPr="00DA6CDE">
        <w:rPr>
          <w:rFonts w:ascii="Times New Roman" w:hAnsi="Times New Roman" w:cs="Times New Roman"/>
          <w:sz w:val="24"/>
          <w:szCs w:val="24"/>
        </w:rPr>
        <w:t>&gt;" выдал исключение</w:t>
      </w:r>
    </w:p>
    <w:p w:rsidR="007C7067" w:rsidRDefault="007C7067" w:rsidP="001D0220">
      <w:pPr>
        <w:pStyle w:val="a3"/>
        <w:numPr>
          <w:ilvl w:val="0"/>
          <w:numId w:val="2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рельсовой линии округляется до целого в большую сторону</w:t>
      </w:r>
    </w:p>
    <w:p w:rsidR="00825F07" w:rsidRPr="00DA6CDE" w:rsidRDefault="00825F07" w:rsidP="001D022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Обновлено руководство пользователя</w:t>
      </w:r>
    </w:p>
    <w:p w:rsidR="00E2521A" w:rsidRDefault="00E252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975F5" w:rsidRPr="001F692A" w:rsidRDefault="003975F5" w:rsidP="003975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 w:rsidRPr="001F692A">
        <w:rPr>
          <w:rFonts w:ascii="Times New Roman" w:hAnsi="Times New Roman" w:cs="Times New Roman"/>
          <w:b/>
          <w:sz w:val="24"/>
          <w:szCs w:val="24"/>
        </w:rPr>
        <w:t>6</w:t>
      </w:r>
    </w:p>
    <w:p w:rsidR="003975F5" w:rsidRDefault="00586F05" w:rsidP="0053198C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Добавлена возможность расчёта ТРЦ при наличии </w:t>
      </w:r>
      <w:r w:rsidR="003975F5" w:rsidRPr="003975F5">
        <w:rPr>
          <w:rFonts w:ascii="Times New Roman" w:hAnsi="Times New Roman" w:cs="Times New Roman"/>
          <w:sz w:val="24"/>
          <w:szCs w:val="24"/>
        </w:rPr>
        <w:t>схемы КСС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3975F5" w:rsidRPr="003975F5">
        <w:rPr>
          <w:rFonts w:ascii="Times New Roman" w:hAnsi="Times New Roman" w:cs="Times New Roman"/>
          <w:sz w:val="24"/>
          <w:szCs w:val="24"/>
        </w:rPr>
        <w:t xml:space="preserve"> питающе</w:t>
      </w:r>
      <w:r>
        <w:rPr>
          <w:rFonts w:ascii="Times New Roman" w:hAnsi="Times New Roman" w:cs="Times New Roman"/>
          <w:sz w:val="24"/>
          <w:szCs w:val="24"/>
        </w:rPr>
        <w:t>м конце</w:t>
      </w:r>
      <w:r w:rsidR="00896D48">
        <w:rPr>
          <w:rFonts w:ascii="Times New Roman" w:hAnsi="Times New Roman" w:cs="Times New Roman"/>
          <w:sz w:val="24"/>
          <w:szCs w:val="24"/>
        </w:rPr>
        <w:t>,</w:t>
      </w:r>
      <w:r w:rsidRPr="00586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выполненных по альбомам </w:t>
      </w:r>
      <w:r w:rsidRPr="00586F05">
        <w:rPr>
          <w:rFonts w:ascii="Times New Roman" w:hAnsi="Times New Roman" w:cs="Times New Roman"/>
          <w:sz w:val="24"/>
          <w:szCs w:val="24"/>
        </w:rPr>
        <w:t>ТРЦ-АТ (АЛС 25,50,75)-С-97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6F05">
        <w:rPr>
          <w:rFonts w:ascii="Times New Roman" w:hAnsi="Times New Roman" w:cs="Times New Roman"/>
          <w:sz w:val="24"/>
          <w:szCs w:val="24"/>
        </w:rPr>
        <w:t>ТРЦ-ЭТ00 (АЛС50)-С-96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6F05">
        <w:rPr>
          <w:rFonts w:ascii="Times New Roman" w:hAnsi="Times New Roman" w:cs="Times New Roman"/>
          <w:sz w:val="24"/>
          <w:szCs w:val="24"/>
        </w:rPr>
        <w:t>ТРЦ-ЭТ50 (АЛС 25,75)-С-96</w:t>
      </w:r>
      <w:r w:rsidR="00896D48">
        <w:rPr>
          <w:rFonts w:ascii="Times New Roman" w:hAnsi="Times New Roman" w:cs="Times New Roman"/>
          <w:sz w:val="24"/>
          <w:szCs w:val="24"/>
        </w:rPr>
        <w:t>:</w:t>
      </w:r>
    </w:p>
    <w:p w:rsidR="00586F05" w:rsidRDefault="00586F05" w:rsidP="00586F05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7875" cy="316933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048" cy="318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B02" w:rsidRDefault="00896D48" w:rsidP="00200B02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Добавлены п</w:t>
      </w:r>
      <w:r w:rsidRPr="00896D48">
        <w:rPr>
          <w:rFonts w:ascii="Times New Roman" w:hAnsi="Times New Roman" w:cs="Times New Roman"/>
          <w:sz w:val="24"/>
          <w:szCs w:val="24"/>
        </w:rPr>
        <w:t>ровода А,</w:t>
      </w:r>
      <w:r w:rsidR="00200B02" w:rsidRPr="00200B02">
        <w:rPr>
          <w:rFonts w:ascii="Times New Roman" w:hAnsi="Times New Roman" w:cs="Times New Roman"/>
          <w:sz w:val="24"/>
          <w:szCs w:val="24"/>
        </w:rPr>
        <w:t xml:space="preserve"> </w:t>
      </w:r>
      <w:r w:rsidRPr="00896D48">
        <w:rPr>
          <w:rFonts w:ascii="Times New Roman" w:hAnsi="Times New Roman" w:cs="Times New Roman"/>
          <w:sz w:val="24"/>
          <w:szCs w:val="24"/>
        </w:rPr>
        <w:t>Б для схемы КСС на питающем конце (левые/правые)</w:t>
      </w:r>
      <w:r w:rsidR="00CC6072">
        <w:rPr>
          <w:rFonts w:ascii="Times New Roman" w:hAnsi="Times New Roman" w:cs="Times New Roman"/>
          <w:sz w:val="24"/>
          <w:szCs w:val="24"/>
        </w:rPr>
        <w:t>. При такой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6072">
        <w:rPr>
          <w:rFonts w:ascii="Times New Roman" w:hAnsi="Times New Roman" w:cs="Times New Roman"/>
          <w:sz w:val="24"/>
          <w:szCs w:val="24"/>
        </w:rPr>
        <w:t>схеме</w:t>
      </w:r>
      <w:r>
        <w:rPr>
          <w:rFonts w:ascii="Times New Roman" w:hAnsi="Times New Roman" w:cs="Times New Roman"/>
          <w:sz w:val="24"/>
          <w:szCs w:val="24"/>
        </w:rPr>
        <w:t xml:space="preserve"> генератор </w:t>
      </w:r>
      <w:r w:rsidR="009718DD">
        <w:rPr>
          <w:rFonts w:ascii="Times New Roman" w:hAnsi="Times New Roman" w:cs="Times New Roman"/>
          <w:sz w:val="24"/>
          <w:szCs w:val="24"/>
        </w:rPr>
        <w:t>необходимо подключать</w:t>
      </w:r>
      <w:r>
        <w:rPr>
          <w:rFonts w:ascii="Times New Roman" w:hAnsi="Times New Roman" w:cs="Times New Roman"/>
          <w:sz w:val="24"/>
          <w:szCs w:val="24"/>
        </w:rPr>
        <w:t xml:space="preserve"> только на одно</w:t>
      </w:r>
      <w:r w:rsidR="009718DD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8DD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двух рельсовых цепей, соединённых схемой КСС.</w:t>
      </w:r>
      <w:r w:rsidR="00200B02">
        <w:rPr>
          <w:rFonts w:ascii="Times New Roman" w:hAnsi="Times New Roman" w:cs="Times New Roman"/>
          <w:sz w:val="24"/>
          <w:szCs w:val="24"/>
        </w:rPr>
        <w:t xml:space="preserve"> Например, </w:t>
      </w:r>
      <w:r w:rsidR="00C900D8" w:rsidRPr="00896D48">
        <w:rPr>
          <w:rFonts w:ascii="Times New Roman" w:hAnsi="Times New Roman" w:cs="Times New Roman"/>
          <w:sz w:val="24"/>
          <w:szCs w:val="24"/>
        </w:rPr>
        <w:t>питающ</w:t>
      </w:r>
      <w:r w:rsidR="00C900D8">
        <w:rPr>
          <w:rFonts w:ascii="Times New Roman" w:hAnsi="Times New Roman" w:cs="Times New Roman"/>
          <w:sz w:val="24"/>
          <w:szCs w:val="24"/>
        </w:rPr>
        <w:t>ие концы</w:t>
      </w:r>
      <w:r w:rsidR="00200B02">
        <w:rPr>
          <w:rFonts w:ascii="Times New Roman" w:hAnsi="Times New Roman" w:cs="Times New Roman"/>
          <w:sz w:val="24"/>
          <w:szCs w:val="24"/>
        </w:rPr>
        <w:t xml:space="preserve"> рельсовых цепей 14СП и 16-22СП, соединённые по схеме КСС будут выглядеть так:</w:t>
      </w:r>
    </w:p>
    <w:p w:rsidR="00C900D8" w:rsidRDefault="00C900D8" w:rsidP="00200B02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436"/>
      </w:tblGrid>
      <w:tr w:rsidR="00407EC7" w:rsidTr="009718DD">
        <w:tc>
          <w:tcPr>
            <w:tcW w:w="4050" w:type="dxa"/>
          </w:tcPr>
          <w:p w:rsidR="00200B02" w:rsidRPr="00200B02" w:rsidRDefault="00200B02" w:rsidP="00200B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00B02">
              <w:rPr>
                <w:rFonts w:ascii="Times New Roman" w:hAnsi="Times New Roman" w:cs="Times New Roman"/>
                <w:b/>
              </w:rPr>
              <w:t>Питающий конец 14СП</w:t>
            </w:r>
          </w:p>
          <w:p w:rsidR="00407EC7" w:rsidRPr="00200B02" w:rsidRDefault="00200B02" w:rsidP="00200B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02">
              <w:rPr>
                <w:rFonts w:ascii="Times New Roman" w:hAnsi="Times New Roman" w:cs="Times New Roman"/>
              </w:rPr>
              <w:object w:dxaOrig="3270" w:dyaOrig="59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pt;height:300pt" o:ole="">
                  <v:imagedata r:id="rId42" o:title=""/>
                </v:shape>
                <o:OLEObject Type="Embed" ProgID="PBrush" ShapeID="_x0000_i1025" DrawAspect="Content" ObjectID="_1822120074" r:id="rId43"/>
              </w:object>
            </w:r>
          </w:p>
        </w:tc>
        <w:tc>
          <w:tcPr>
            <w:tcW w:w="5436" w:type="dxa"/>
          </w:tcPr>
          <w:p w:rsidR="00200B02" w:rsidRPr="00200B02" w:rsidRDefault="00200B02" w:rsidP="00200B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00B02">
              <w:rPr>
                <w:rFonts w:ascii="Times New Roman" w:hAnsi="Times New Roman" w:cs="Times New Roman"/>
                <w:b/>
              </w:rPr>
              <w:t>Питающий конец 16-22СП</w:t>
            </w:r>
          </w:p>
          <w:p w:rsidR="00407EC7" w:rsidRPr="00200B02" w:rsidRDefault="00200B02" w:rsidP="00200B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525" w:dyaOrig="6735">
                <v:shape id="_x0000_i1026" type="#_x0000_t75" style="width:177pt;height:336.75pt" o:ole="">
                  <v:imagedata r:id="rId44" o:title=""/>
                </v:shape>
                <o:OLEObject Type="Embed" ProgID="PBrush" ShapeID="_x0000_i1026" DrawAspect="Content" ObjectID="_1822120075" r:id="rId45"/>
              </w:object>
            </w:r>
          </w:p>
        </w:tc>
      </w:tr>
    </w:tbl>
    <w:p w:rsidR="00DC2C9D" w:rsidRPr="00DC2C9D" w:rsidRDefault="00DC2C9D" w:rsidP="00DC2C9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н</w:t>
      </w:r>
      <w:r w:rsidRPr="00DC2C9D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C2C9D">
        <w:rPr>
          <w:rFonts w:ascii="Times New Roman" w:hAnsi="Times New Roman" w:cs="Times New Roman"/>
          <w:sz w:val="24"/>
          <w:szCs w:val="24"/>
        </w:rPr>
        <w:t xml:space="preserve"> схемы </w:t>
      </w:r>
      <w:r w:rsidRPr="003975F5">
        <w:rPr>
          <w:rFonts w:ascii="Times New Roman" w:hAnsi="Times New Roman" w:cs="Times New Roman"/>
          <w:sz w:val="24"/>
          <w:szCs w:val="24"/>
        </w:rPr>
        <w:t>КСС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3975F5">
        <w:rPr>
          <w:rFonts w:ascii="Times New Roman" w:hAnsi="Times New Roman" w:cs="Times New Roman"/>
          <w:sz w:val="24"/>
          <w:szCs w:val="24"/>
        </w:rPr>
        <w:t xml:space="preserve"> питающе</w:t>
      </w:r>
      <w:r>
        <w:rPr>
          <w:rFonts w:ascii="Times New Roman" w:hAnsi="Times New Roman" w:cs="Times New Roman"/>
          <w:sz w:val="24"/>
          <w:szCs w:val="24"/>
        </w:rPr>
        <w:t>м конце выводится в регулировочную таблицу</w:t>
      </w:r>
    </w:p>
    <w:p w:rsidR="00DC2C9D" w:rsidRPr="00DC2C9D" w:rsidRDefault="00DC2C9D" w:rsidP="00DC2C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68880" cy="1463040"/>
            <wp:effectExtent l="0" t="0" r="7620" b="381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4B8" w:rsidRPr="00A964B8" w:rsidRDefault="003975F5" w:rsidP="0053198C">
      <w:pPr>
        <w:pStyle w:val="a3"/>
        <w:numPr>
          <w:ilvl w:val="0"/>
          <w:numId w:val="19"/>
        </w:numPr>
        <w:jc w:val="both"/>
        <w:rPr>
          <w:rFonts w:ascii="Arial" w:hAnsi="Arial" w:cs="Arial"/>
          <w:b/>
          <w:sz w:val="24"/>
          <w:szCs w:val="24"/>
        </w:rPr>
      </w:pPr>
      <w:r w:rsidRPr="001F692A">
        <w:rPr>
          <w:rFonts w:ascii="Times New Roman" w:hAnsi="Times New Roman" w:cs="Times New Roman"/>
          <w:sz w:val="24"/>
          <w:szCs w:val="24"/>
        </w:rPr>
        <w:t>В заголовке листа выводится вид тяги</w:t>
      </w:r>
    </w:p>
    <w:p w:rsidR="00F44B9B" w:rsidRDefault="00F44B9B" w:rsidP="00F44B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92240" cy="137160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B9B" w:rsidRPr="00F44B9B" w:rsidRDefault="00F44B9B" w:rsidP="00F44B9B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B9B">
        <w:rPr>
          <w:rFonts w:ascii="Times New Roman" w:hAnsi="Times New Roman" w:cs="Times New Roman"/>
          <w:sz w:val="24"/>
          <w:szCs w:val="24"/>
        </w:rPr>
        <w:t xml:space="preserve">автономная тяга: </w:t>
      </w:r>
      <w:r>
        <w:rPr>
          <w:rFonts w:ascii="Times New Roman" w:hAnsi="Times New Roman" w:cs="Times New Roman"/>
          <w:sz w:val="24"/>
          <w:szCs w:val="24"/>
        </w:rPr>
        <w:t>ЧДП</w:t>
      </w:r>
      <w:r w:rsidRPr="00F44B9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4B9B">
        <w:rPr>
          <w:rFonts w:ascii="Times New Roman" w:hAnsi="Times New Roman" w:cs="Times New Roman"/>
          <w:sz w:val="24"/>
          <w:szCs w:val="24"/>
        </w:rPr>
        <w:t xml:space="preserve">80/12) – </w:t>
      </w:r>
      <w:r w:rsidRPr="00F44B9B">
        <w:rPr>
          <w:rFonts w:ascii="Times New Roman" w:hAnsi="Times New Roman" w:cs="Times New Roman"/>
          <w:b/>
          <w:sz w:val="24"/>
          <w:szCs w:val="24"/>
        </w:rPr>
        <w:t>АТ</w:t>
      </w:r>
    </w:p>
    <w:p w:rsidR="00F44B9B" w:rsidRPr="00A964B8" w:rsidRDefault="00F44B9B" w:rsidP="00F44B9B">
      <w:pPr>
        <w:pStyle w:val="a3"/>
        <w:numPr>
          <w:ilvl w:val="0"/>
          <w:numId w:val="16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электротяга постоянного тока: ЧДП</w:t>
      </w:r>
      <w:r w:rsidRPr="00F44B9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4B9B">
        <w:rPr>
          <w:rFonts w:ascii="Times New Roman" w:hAnsi="Times New Roman" w:cs="Times New Roman"/>
          <w:sz w:val="24"/>
          <w:szCs w:val="24"/>
        </w:rPr>
        <w:t>80</w:t>
      </w:r>
      <w:r w:rsidRPr="00A964B8">
        <w:rPr>
          <w:rFonts w:ascii="Times New Roman" w:hAnsi="Times New Roman" w:cs="Times New Roman"/>
          <w:sz w:val="24"/>
          <w:szCs w:val="24"/>
        </w:rPr>
        <w:t xml:space="preserve">/12)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64B8">
        <w:rPr>
          <w:rFonts w:ascii="Times New Roman" w:hAnsi="Times New Roman" w:cs="Times New Roman"/>
          <w:sz w:val="24"/>
          <w:szCs w:val="24"/>
        </w:rPr>
        <w:t xml:space="preserve"> </w:t>
      </w:r>
      <w:r w:rsidRPr="00A964B8">
        <w:rPr>
          <w:rFonts w:ascii="Times New Roman" w:hAnsi="Times New Roman" w:cs="Times New Roman"/>
          <w:b/>
          <w:sz w:val="24"/>
          <w:szCs w:val="24"/>
        </w:rPr>
        <w:t>ЭТ00</w:t>
      </w:r>
    </w:p>
    <w:p w:rsidR="00F44B9B" w:rsidRPr="00A964B8" w:rsidRDefault="00F44B9B" w:rsidP="00F44B9B">
      <w:pPr>
        <w:pStyle w:val="a3"/>
        <w:numPr>
          <w:ilvl w:val="0"/>
          <w:numId w:val="16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электротяга переменного тока: ЧДП</w:t>
      </w:r>
      <w:r w:rsidRPr="00F44B9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4B9B">
        <w:rPr>
          <w:rFonts w:ascii="Times New Roman" w:hAnsi="Times New Roman" w:cs="Times New Roman"/>
          <w:sz w:val="24"/>
          <w:szCs w:val="24"/>
        </w:rPr>
        <w:t>80</w:t>
      </w:r>
      <w:r w:rsidRPr="00A964B8">
        <w:rPr>
          <w:rFonts w:ascii="Times New Roman" w:hAnsi="Times New Roman" w:cs="Times New Roman"/>
          <w:sz w:val="24"/>
          <w:szCs w:val="24"/>
        </w:rPr>
        <w:t xml:space="preserve">/12)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64B8">
        <w:rPr>
          <w:rFonts w:ascii="Times New Roman" w:hAnsi="Times New Roman" w:cs="Times New Roman"/>
          <w:sz w:val="24"/>
          <w:szCs w:val="24"/>
        </w:rPr>
        <w:t xml:space="preserve"> </w:t>
      </w:r>
      <w:r w:rsidRPr="00A964B8">
        <w:rPr>
          <w:rFonts w:ascii="Times New Roman" w:hAnsi="Times New Roman" w:cs="Times New Roman"/>
          <w:b/>
          <w:sz w:val="24"/>
          <w:szCs w:val="24"/>
        </w:rPr>
        <w:t>ЭТ50</w:t>
      </w:r>
    </w:p>
    <w:p w:rsidR="00F44B9B" w:rsidRPr="00EF79C6" w:rsidRDefault="00F44B9B" w:rsidP="00F44B9B">
      <w:pPr>
        <w:pStyle w:val="a3"/>
        <w:numPr>
          <w:ilvl w:val="0"/>
          <w:numId w:val="16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электротяга постоянного</w:t>
      </w:r>
      <w:r w:rsidRPr="00A964B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переменного тока: ЧДП</w:t>
      </w:r>
      <w:r w:rsidRPr="00F44B9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4B9B">
        <w:rPr>
          <w:rFonts w:ascii="Times New Roman" w:hAnsi="Times New Roman" w:cs="Times New Roman"/>
          <w:sz w:val="24"/>
          <w:szCs w:val="24"/>
        </w:rPr>
        <w:t>80</w:t>
      </w:r>
      <w:r w:rsidRPr="00A964B8">
        <w:rPr>
          <w:rFonts w:ascii="Times New Roman" w:hAnsi="Times New Roman" w:cs="Times New Roman"/>
          <w:sz w:val="24"/>
          <w:szCs w:val="24"/>
        </w:rPr>
        <w:t xml:space="preserve">/12)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64B8">
        <w:rPr>
          <w:rFonts w:ascii="Times New Roman" w:hAnsi="Times New Roman" w:cs="Times New Roman"/>
          <w:sz w:val="24"/>
          <w:szCs w:val="24"/>
        </w:rPr>
        <w:t xml:space="preserve"> </w:t>
      </w:r>
      <w:r w:rsidRPr="00A964B8">
        <w:rPr>
          <w:rFonts w:ascii="Times New Roman" w:hAnsi="Times New Roman" w:cs="Times New Roman"/>
          <w:b/>
          <w:sz w:val="24"/>
          <w:szCs w:val="24"/>
        </w:rPr>
        <w:t>ЭТ00/ЭТ50</w:t>
      </w:r>
    </w:p>
    <w:p w:rsidR="00EF79C6" w:rsidRPr="00A964B8" w:rsidRDefault="00EF79C6" w:rsidP="00EF79C6">
      <w:pPr>
        <w:pStyle w:val="a3"/>
        <w:ind w:left="1068"/>
        <w:jc w:val="both"/>
        <w:rPr>
          <w:rFonts w:ascii="Arial" w:hAnsi="Arial" w:cs="Arial"/>
          <w:b/>
          <w:sz w:val="24"/>
          <w:szCs w:val="24"/>
        </w:rPr>
      </w:pPr>
    </w:p>
    <w:p w:rsidR="00F44B9B" w:rsidRDefault="00EF79C6" w:rsidP="0053198C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79C6">
        <w:rPr>
          <w:rFonts w:ascii="Times New Roman" w:hAnsi="Times New Roman" w:cs="Times New Roman"/>
          <w:sz w:val="24"/>
          <w:szCs w:val="24"/>
        </w:rPr>
        <w:t>Исправлена ошибка автоматического определения длины кабельной линии по ординате для рельсовой цепи с питанием из середины при наличии ПОБС и ДТ на питающем конце</w:t>
      </w:r>
    </w:p>
    <w:p w:rsidR="00FD45C2" w:rsidRDefault="00FD45C2" w:rsidP="0053198C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5C2">
        <w:rPr>
          <w:rFonts w:ascii="Times New Roman" w:hAnsi="Times New Roman" w:cs="Times New Roman"/>
          <w:sz w:val="24"/>
          <w:szCs w:val="24"/>
        </w:rPr>
        <w:t>Уточнены параметры и геометрические размеры перекрёстной стрелки, добавлена вторая ордината</w:t>
      </w:r>
    </w:p>
    <w:p w:rsidR="00FD45C2" w:rsidRPr="00FD45C2" w:rsidRDefault="00FD45C2" w:rsidP="00FD45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52725" cy="18573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5C2" w:rsidRDefault="00FD45C2" w:rsidP="0053198C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5C2">
        <w:rPr>
          <w:rFonts w:ascii="Times New Roman" w:hAnsi="Times New Roman" w:cs="Times New Roman"/>
          <w:sz w:val="24"/>
          <w:szCs w:val="24"/>
        </w:rPr>
        <w:t>Добавлена проверка разницы первой и второй ординаты перекрёстной стрелки на соответствие геометрическим размерам стрелки</w:t>
      </w:r>
    </w:p>
    <w:p w:rsidR="00B1313A" w:rsidRPr="003975F5" w:rsidRDefault="00B1313A" w:rsidP="0053198C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75F5">
        <w:rPr>
          <w:rFonts w:ascii="Times New Roman" w:hAnsi="Times New Roman" w:cs="Times New Roman"/>
          <w:sz w:val="24"/>
          <w:szCs w:val="24"/>
        </w:rPr>
        <w:t xml:space="preserve">Добавлены параметры </w:t>
      </w:r>
      <w:r>
        <w:rPr>
          <w:rFonts w:ascii="Times New Roman" w:hAnsi="Times New Roman" w:cs="Times New Roman"/>
          <w:sz w:val="24"/>
          <w:szCs w:val="24"/>
        </w:rPr>
        <w:t xml:space="preserve">элементов </w:t>
      </w:r>
      <w:r w:rsidRPr="003975F5">
        <w:rPr>
          <w:rFonts w:ascii="Times New Roman" w:hAnsi="Times New Roman" w:cs="Times New Roman"/>
          <w:sz w:val="24"/>
          <w:szCs w:val="24"/>
        </w:rPr>
        <w:t xml:space="preserve">для расчёта АЛС-ЕН 175 Гц при наличии </w:t>
      </w:r>
      <w:r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3975F5">
        <w:rPr>
          <w:rFonts w:ascii="Times New Roman" w:hAnsi="Times New Roman" w:cs="Times New Roman"/>
          <w:sz w:val="24"/>
          <w:szCs w:val="24"/>
        </w:rPr>
        <w:t>КСС с РТ</w:t>
      </w:r>
    </w:p>
    <w:p w:rsidR="00B1313A" w:rsidRPr="0053198C" w:rsidRDefault="00B1313A" w:rsidP="00B1313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4B9B" w:rsidRPr="00FD45C2" w:rsidRDefault="00F44B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A3F6A" w:rsidRPr="00AA78A7" w:rsidRDefault="000A3F6A" w:rsidP="000A3F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0A3F6A" w:rsidRPr="000A3F6A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6A">
        <w:rPr>
          <w:rFonts w:ascii="Times New Roman" w:hAnsi="Times New Roman" w:cs="Times New Roman"/>
          <w:sz w:val="24"/>
          <w:szCs w:val="24"/>
        </w:rPr>
        <w:t>Уточнен расчёт АЛС 50Гц</w:t>
      </w:r>
    </w:p>
    <w:p w:rsidR="00733017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6A">
        <w:rPr>
          <w:rFonts w:ascii="Times New Roman" w:hAnsi="Times New Roman" w:cs="Times New Roman"/>
          <w:sz w:val="24"/>
          <w:szCs w:val="24"/>
        </w:rPr>
        <w:t>Добавлена возможность расчёта АЛС 25 Гц</w:t>
      </w:r>
      <w:r w:rsidR="00733017" w:rsidRPr="00733017">
        <w:rPr>
          <w:rFonts w:ascii="Times New Roman" w:hAnsi="Times New Roman" w:cs="Times New Roman"/>
          <w:sz w:val="24"/>
          <w:szCs w:val="24"/>
        </w:rPr>
        <w:t xml:space="preserve"> </w:t>
      </w:r>
      <w:r w:rsidR="0073301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33017" w:rsidRPr="000A3F6A">
        <w:rPr>
          <w:rFonts w:ascii="Times New Roman" w:hAnsi="Times New Roman" w:cs="Times New Roman"/>
          <w:sz w:val="24"/>
          <w:szCs w:val="24"/>
        </w:rPr>
        <w:t xml:space="preserve"> выбор</w:t>
      </w:r>
      <w:r w:rsidR="00206D89">
        <w:rPr>
          <w:rFonts w:ascii="Times New Roman" w:hAnsi="Times New Roman" w:cs="Times New Roman"/>
          <w:sz w:val="24"/>
          <w:szCs w:val="24"/>
        </w:rPr>
        <w:t>ом</w:t>
      </w:r>
      <w:r w:rsidR="00733017" w:rsidRPr="000A3F6A">
        <w:rPr>
          <w:rFonts w:ascii="Times New Roman" w:hAnsi="Times New Roman" w:cs="Times New Roman"/>
          <w:sz w:val="24"/>
          <w:szCs w:val="24"/>
        </w:rPr>
        <w:t xml:space="preserve"> канала кодирования: ПТ-25МП-2 или ПЧ 50/25-100 (Пар</w:t>
      </w:r>
      <w:r w:rsidR="00B911DD">
        <w:rPr>
          <w:rFonts w:ascii="Times New Roman" w:hAnsi="Times New Roman" w:cs="Times New Roman"/>
          <w:sz w:val="24"/>
          <w:szCs w:val="24"/>
        </w:rPr>
        <w:t>а</w:t>
      </w:r>
      <w:r w:rsidR="00733017" w:rsidRPr="000A3F6A">
        <w:rPr>
          <w:rFonts w:ascii="Times New Roman" w:hAnsi="Times New Roman" w:cs="Times New Roman"/>
          <w:sz w:val="24"/>
          <w:szCs w:val="24"/>
        </w:rPr>
        <w:t>метры-Пар</w:t>
      </w:r>
      <w:r w:rsidR="00B911DD">
        <w:rPr>
          <w:rFonts w:ascii="Times New Roman" w:hAnsi="Times New Roman" w:cs="Times New Roman"/>
          <w:sz w:val="24"/>
          <w:szCs w:val="24"/>
        </w:rPr>
        <w:t>а</w:t>
      </w:r>
      <w:r w:rsidR="00733017" w:rsidRPr="000A3F6A">
        <w:rPr>
          <w:rFonts w:ascii="Times New Roman" w:hAnsi="Times New Roman" w:cs="Times New Roman"/>
          <w:sz w:val="24"/>
          <w:szCs w:val="24"/>
        </w:rPr>
        <w:t>метры расчёта)</w:t>
      </w:r>
    </w:p>
    <w:p w:rsidR="00733017" w:rsidRPr="00733017" w:rsidRDefault="002C7431" w:rsidP="002A4E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30003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7" w:rsidRPr="00733017" w:rsidRDefault="00733017" w:rsidP="007330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52950" cy="10763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7" w:rsidRDefault="00733017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6A">
        <w:rPr>
          <w:rFonts w:ascii="Times New Roman" w:hAnsi="Times New Roman" w:cs="Times New Roman"/>
          <w:sz w:val="24"/>
          <w:szCs w:val="24"/>
        </w:rPr>
        <w:t>Добавлена возможность расчёта АЛС 75 Гц</w:t>
      </w:r>
    </w:p>
    <w:p w:rsidR="00733017" w:rsidRDefault="00733017" w:rsidP="007330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76675" cy="11811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D89" w:rsidRPr="00733017" w:rsidRDefault="00206D89" w:rsidP="007330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10858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6A">
        <w:rPr>
          <w:rFonts w:ascii="Times New Roman" w:hAnsi="Times New Roman" w:cs="Times New Roman"/>
          <w:sz w:val="24"/>
          <w:szCs w:val="24"/>
        </w:rPr>
        <w:t>Добавлена возможность расчёта АЛС-ЕН 175 Гц</w:t>
      </w:r>
    </w:p>
    <w:p w:rsidR="00733017" w:rsidRPr="00733017" w:rsidRDefault="00733017" w:rsidP="007330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8100" cy="11334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7" w:rsidRPr="00733017" w:rsidRDefault="00733017" w:rsidP="007330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019675" cy="16383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6A">
        <w:rPr>
          <w:rFonts w:ascii="Times New Roman" w:hAnsi="Times New Roman" w:cs="Times New Roman"/>
          <w:sz w:val="24"/>
          <w:szCs w:val="24"/>
        </w:rPr>
        <w:t>Добавлен вывод в отчёт канала кодирования АЛС</w:t>
      </w:r>
      <w:r w:rsidR="0051720F" w:rsidRPr="0051720F">
        <w:rPr>
          <w:rFonts w:ascii="Times New Roman" w:hAnsi="Times New Roman" w:cs="Times New Roman"/>
          <w:sz w:val="24"/>
          <w:szCs w:val="24"/>
        </w:rPr>
        <w:t xml:space="preserve"> и АЛС-ЕН</w:t>
      </w:r>
    </w:p>
    <w:p w:rsidR="0051720F" w:rsidRPr="0051720F" w:rsidRDefault="0051720F" w:rsidP="005172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48375" cy="31146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580">
        <w:rPr>
          <w:rFonts w:ascii="Times New Roman" w:hAnsi="Times New Roman" w:cs="Times New Roman"/>
          <w:sz w:val="24"/>
          <w:szCs w:val="24"/>
        </w:rPr>
        <w:t xml:space="preserve">Добавлена проверка длин </w:t>
      </w:r>
      <w:r w:rsidR="002C7431">
        <w:rPr>
          <w:rFonts w:ascii="Times New Roman" w:hAnsi="Times New Roman" w:cs="Times New Roman"/>
          <w:sz w:val="24"/>
          <w:szCs w:val="24"/>
        </w:rPr>
        <w:t xml:space="preserve">перегонных ТРЦ в соответствии с </w:t>
      </w:r>
      <w:r w:rsidRPr="002B5580">
        <w:rPr>
          <w:rFonts w:ascii="Times New Roman" w:hAnsi="Times New Roman" w:cs="Times New Roman"/>
          <w:sz w:val="24"/>
          <w:szCs w:val="24"/>
        </w:rPr>
        <w:t>410306-ТМП АБТЦ-03</w:t>
      </w:r>
      <w:r w:rsidR="002B5580" w:rsidRPr="002B5580">
        <w:rPr>
          <w:rFonts w:ascii="Times New Roman" w:hAnsi="Times New Roman" w:cs="Times New Roman"/>
          <w:sz w:val="24"/>
          <w:szCs w:val="24"/>
        </w:rPr>
        <w:t xml:space="preserve"> (</w:t>
      </w:r>
      <w:r w:rsidR="002B5580">
        <w:rPr>
          <w:rFonts w:ascii="Times New Roman" w:hAnsi="Times New Roman" w:cs="Times New Roman"/>
          <w:sz w:val="24"/>
          <w:szCs w:val="24"/>
        </w:rPr>
        <w:t>раздел 6 – методика выбора частот и длин ТРЦ в системе АБТЦ</w:t>
      </w:r>
      <w:r w:rsidR="002B5580" w:rsidRPr="002B5580">
        <w:rPr>
          <w:rFonts w:ascii="Times New Roman" w:hAnsi="Times New Roman" w:cs="Times New Roman"/>
          <w:sz w:val="24"/>
          <w:szCs w:val="24"/>
        </w:rPr>
        <w:t>)</w:t>
      </w:r>
    </w:p>
    <w:p w:rsidR="002B5580" w:rsidRPr="002B5580" w:rsidRDefault="002B5580" w:rsidP="002B55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52139" cy="2667000"/>
            <wp:effectExtent l="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535" cy="271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Pr="002B5580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580">
        <w:rPr>
          <w:rFonts w:ascii="Times New Roman" w:hAnsi="Times New Roman" w:cs="Times New Roman"/>
          <w:sz w:val="24"/>
          <w:szCs w:val="24"/>
        </w:rPr>
        <w:t>Добавлена проверка чередования несущих частот перегонных ТРЦ в соответствии с 410306-ТМП АБТЦ-03</w:t>
      </w:r>
      <w:r w:rsidR="002B5580">
        <w:rPr>
          <w:rFonts w:ascii="Times New Roman" w:hAnsi="Times New Roman" w:cs="Times New Roman"/>
          <w:sz w:val="24"/>
          <w:szCs w:val="24"/>
        </w:rPr>
        <w:t xml:space="preserve"> </w:t>
      </w:r>
      <w:r w:rsidR="002B5580" w:rsidRPr="002B5580">
        <w:rPr>
          <w:rFonts w:ascii="Times New Roman" w:hAnsi="Times New Roman" w:cs="Times New Roman"/>
          <w:sz w:val="24"/>
          <w:szCs w:val="24"/>
        </w:rPr>
        <w:t>(</w:t>
      </w:r>
      <w:r w:rsidR="002B5580">
        <w:rPr>
          <w:rFonts w:ascii="Times New Roman" w:hAnsi="Times New Roman" w:cs="Times New Roman"/>
          <w:sz w:val="24"/>
          <w:szCs w:val="24"/>
        </w:rPr>
        <w:t>раздел 6 – методика выбора частот и длин ТРЦ в системе АБТЦ</w:t>
      </w:r>
      <w:r w:rsidR="002B5580" w:rsidRPr="002B5580">
        <w:rPr>
          <w:rFonts w:ascii="Times New Roman" w:hAnsi="Times New Roman" w:cs="Times New Roman"/>
          <w:sz w:val="24"/>
          <w:szCs w:val="24"/>
        </w:rPr>
        <w:t>)</w:t>
      </w:r>
    </w:p>
    <w:p w:rsidR="000A3F6A" w:rsidRPr="002B5580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580">
        <w:rPr>
          <w:rFonts w:ascii="Times New Roman" w:hAnsi="Times New Roman" w:cs="Times New Roman"/>
          <w:sz w:val="24"/>
          <w:szCs w:val="24"/>
        </w:rPr>
        <w:t xml:space="preserve">Добавлена проверка корректности </w:t>
      </w:r>
      <w:r w:rsidR="00206D89">
        <w:rPr>
          <w:rFonts w:ascii="Times New Roman" w:hAnsi="Times New Roman" w:cs="Times New Roman"/>
          <w:sz w:val="24"/>
          <w:szCs w:val="24"/>
        </w:rPr>
        <w:t>выбора</w:t>
      </w:r>
      <w:r w:rsidRPr="002B5580">
        <w:rPr>
          <w:rFonts w:ascii="Times New Roman" w:hAnsi="Times New Roman" w:cs="Times New Roman"/>
          <w:sz w:val="24"/>
          <w:szCs w:val="24"/>
        </w:rPr>
        <w:t xml:space="preserve"> марки для дроссель-трансформатора при подключении только основной обмотки и в обход дроссель-трансформатора</w:t>
      </w:r>
    </w:p>
    <w:p w:rsidR="000A3F6A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580">
        <w:rPr>
          <w:rFonts w:ascii="Times New Roman" w:hAnsi="Times New Roman" w:cs="Times New Roman"/>
          <w:sz w:val="24"/>
          <w:szCs w:val="24"/>
        </w:rPr>
        <w:t xml:space="preserve">Добавлена проверка длины </w:t>
      </w:r>
      <w:r w:rsidR="002B5580" w:rsidRPr="002B5580">
        <w:rPr>
          <w:rFonts w:ascii="Times New Roman" w:hAnsi="Times New Roman" w:cs="Times New Roman"/>
          <w:sz w:val="24"/>
          <w:szCs w:val="24"/>
        </w:rPr>
        <w:t>кабельной линии,</w:t>
      </w:r>
      <w:r w:rsidRPr="002B5580">
        <w:rPr>
          <w:rFonts w:ascii="Times New Roman" w:hAnsi="Times New Roman" w:cs="Times New Roman"/>
          <w:sz w:val="24"/>
          <w:szCs w:val="24"/>
        </w:rPr>
        <w:t xml:space="preserve"> заданной вручную: она не должна быть меньше ординаты места подключения аппаратуры (при наличии ординаты)</w:t>
      </w:r>
    </w:p>
    <w:p w:rsidR="002B5580" w:rsidRPr="002B5580" w:rsidRDefault="002B5580" w:rsidP="002B55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1F497D"/>
          <w:lang w:eastAsia="ru-RU"/>
        </w:rPr>
        <w:lastRenderedPageBreak/>
        <w:drawing>
          <wp:inline distT="0" distB="0" distL="0" distR="0">
            <wp:extent cx="2143125" cy="3086100"/>
            <wp:effectExtent l="0" t="0" r="9525" b="0"/>
            <wp:docPr id="10" name="Рисунок 10" descr="cid:image002.png@01D4EEBB.0F0B9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2.png@01D4EEBB.0F0B97A0"/>
                    <pic:cNvPicPr>
                      <a:picLocks noChangeAspect="1" noChangeArrowheads="1"/>
                    </pic:cNvPicPr>
                  </pic:nvPicPr>
                  <pic:blipFill>
                    <a:blip r:embed="rId57" r:link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Pr="002B5580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580">
        <w:rPr>
          <w:rFonts w:ascii="Times New Roman" w:hAnsi="Times New Roman" w:cs="Times New Roman"/>
          <w:sz w:val="24"/>
          <w:szCs w:val="24"/>
        </w:rPr>
        <w:t xml:space="preserve">Добавлена проверка длины </w:t>
      </w:r>
      <w:r w:rsidR="00A22316" w:rsidRPr="002B5580">
        <w:rPr>
          <w:rFonts w:ascii="Times New Roman" w:hAnsi="Times New Roman" w:cs="Times New Roman"/>
          <w:sz w:val="24"/>
          <w:szCs w:val="24"/>
        </w:rPr>
        <w:t>рельсовой линии,</w:t>
      </w:r>
      <w:r w:rsidRPr="002B5580">
        <w:rPr>
          <w:rFonts w:ascii="Times New Roman" w:hAnsi="Times New Roman" w:cs="Times New Roman"/>
          <w:sz w:val="24"/>
          <w:szCs w:val="24"/>
        </w:rPr>
        <w:t xml:space="preserve"> заданной вручную: она должна быть равна разнице ординат соседних элементов (при наличии ординат)</w:t>
      </w:r>
    </w:p>
    <w:p w:rsidR="000A3F6A" w:rsidRPr="00A22316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 xml:space="preserve">Добавлена проверка корректности топологии перегона: листы, связанные через </w:t>
      </w:r>
      <w:proofErr w:type="spellStart"/>
      <w:r w:rsidRPr="00A22316">
        <w:rPr>
          <w:rFonts w:ascii="Times New Roman" w:hAnsi="Times New Roman" w:cs="Times New Roman"/>
          <w:sz w:val="24"/>
          <w:szCs w:val="24"/>
        </w:rPr>
        <w:t>межлистовые</w:t>
      </w:r>
      <w:proofErr w:type="spellEnd"/>
      <w:r w:rsidRPr="00A22316">
        <w:rPr>
          <w:rFonts w:ascii="Times New Roman" w:hAnsi="Times New Roman" w:cs="Times New Roman"/>
          <w:sz w:val="24"/>
          <w:szCs w:val="24"/>
        </w:rPr>
        <w:t xml:space="preserve"> соединители не должны образовать кольцо</w:t>
      </w:r>
    </w:p>
    <w:p w:rsidR="000A3F6A" w:rsidRPr="00A22316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 xml:space="preserve">Добавлена проверка корректности положения светофора, он </w:t>
      </w:r>
      <w:r w:rsidR="00A22316" w:rsidRPr="00A22316">
        <w:rPr>
          <w:rFonts w:ascii="Times New Roman" w:hAnsi="Times New Roman" w:cs="Times New Roman"/>
          <w:sz w:val="24"/>
          <w:szCs w:val="24"/>
        </w:rPr>
        <w:t>должен</w:t>
      </w:r>
      <w:r w:rsidRPr="00A22316">
        <w:rPr>
          <w:rFonts w:ascii="Times New Roman" w:hAnsi="Times New Roman" w:cs="Times New Roman"/>
          <w:sz w:val="24"/>
          <w:szCs w:val="24"/>
        </w:rPr>
        <w:t xml:space="preserve"> быть подключен около питающего/релейного конца перегонной ТРЦ </w:t>
      </w:r>
    </w:p>
    <w:p w:rsidR="000A3F6A" w:rsidRPr="00A22316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>Для кабельной линии параметр "</w:t>
      </w:r>
      <w:proofErr w:type="spellStart"/>
      <w:r w:rsidRPr="00A22316">
        <w:rPr>
          <w:rFonts w:ascii="Times New Roman" w:hAnsi="Times New Roman" w:cs="Times New Roman"/>
          <w:sz w:val="24"/>
          <w:szCs w:val="24"/>
        </w:rPr>
        <w:t>Авторасчёт</w:t>
      </w:r>
      <w:proofErr w:type="spellEnd"/>
      <w:r w:rsidRPr="00A22316">
        <w:rPr>
          <w:rFonts w:ascii="Times New Roman" w:hAnsi="Times New Roman" w:cs="Times New Roman"/>
          <w:sz w:val="24"/>
          <w:szCs w:val="24"/>
        </w:rPr>
        <w:t xml:space="preserve"> длины" заменён на "Определение длины" со следующими вариантами:</w:t>
      </w:r>
    </w:p>
    <w:p w:rsidR="000A3F6A" w:rsidRPr="00A22316" w:rsidRDefault="00A22316" w:rsidP="00A2231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A3F6A" w:rsidRPr="00A22316">
        <w:rPr>
          <w:rFonts w:ascii="Times New Roman" w:hAnsi="Times New Roman" w:cs="Times New Roman"/>
          <w:sz w:val="24"/>
          <w:szCs w:val="24"/>
        </w:rPr>
        <w:t>ручную</w:t>
      </w:r>
    </w:p>
    <w:p w:rsidR="000A3F6A" w:rsidRPr="00A22316" w:rsidRDefault="000A3F6A" w:rsidP="00A2231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>автоматически по ординате</w:t>
      </w:r>
    </w:p>
    <w:p w:rsidR="000A3F6A" w:rsidRPr="00A22316" w:rsidRDefault="000A3F6A" w:rsidP="00A2231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>автоматически по сопротивлению</w:t>
      </w:r>
    </w:p>
    <w:p w:rsidR="00A22316" w:rsidRDefault="00A22316" w:rsidP="00A2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8000"/>
          <w:sz w:val="24"/>
          <w:szCs w:val="24"/>
        </w:rPr>
      </w:pPr>
      <w:r>
        <w:rPr>
          <w:rFonts w:ascii="Times New Roman" w:hAnsi="Times New Roman" w:cs="Times New Roman"/>
          <w:noProof/>
          <w:color w:val="008000"/>
          <w:sz w:val="24"/>
          <w:szCs w:val="24"/>
          <w:lang w:eastAsia="ru-RU"/>
        </w:rPr>
        <w:drawing>
          <wp:inline distT="0" distB="0" distL="0" distR="0">
            <wp:extent cx="3076575" cy="2838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316" w:rsidRPr="00A22316" w:rsidRDefault="00A22316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>Для кабельной линии добавлена возможность автоматически рассчитать длину по сопротивлению кабеля</w:t>
      </w:r>
      <w:r>
        <w:rPr>
          <w:rFonts w:ascii="Times New Roman" w:hAnsi="Times New Roman" w:cs="Times New Roman"/>
          <w:sz w:val="24"/>
          <w:szCs w:val="24"/>
        </w:rPr>
        <w:t xml:space="preserve">. Для этого необходимо установить у параметра </w:t>
      </w:r>
      <w:r w:rsidRPr="00A22316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A22316">
        <w:rPr>
          <w:rFonts w:ascii="Times New Roman" w:hAnsi="Times New Roman" w:cs="Times New Roman"/>
          <w:sz w:val="24"/>
          <w:szCs w:val="24"/>
        </w:rPr>
        <w:t>Авторасчёт</w:t>
      </w:r>
      <w:proofErr w:type="spellEnd"/>
      <w:r w:rsidRPr="00A22316">
        <w:rPr>
          <w:rFonts w:ascii="Times New Roman" w:hAnsi="Times New Roman" w:cs="Times New Roman"/>
          <w:sz w:val="24"/>
          <w:szCs w:val="24"/>
        </w:rPr>
        <w:t xml:space="preserve"> длины"</w:t>
      </w:r>
      <w:r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Pr="00A22316">
        <w:rPr>
          <w:rFonts w:ascii="Times New Roman" w:hAnsi="Times New Roman" w:cs="Times New Roman"/>
          <w:sz w:val="24"/>
          <w:szCs w:val="24"/>
        </w:rPr>
        <w:t xml:space="preserve">“автоматически по сопротивлению” и задать </w:t>
      </w:r>
      <w:r>
        <w:rPr>
          <w:rFonts w:ascii="Times New Roman" w:hAnsi="Times New Roman" w:cs="Times New Roman"/>
          <w:sz w:val="24"/>
          <w:szCs w:val="24"/>
        </w:rPr>
        <w:t>сопротивление кабеля в Ом.</w:t>
      </w:r>
    </w:p>
    <w:p w:rsidR="00A22316" w:rsidRPr="00A22316" w:rsidRDefault="00A22316" w:rsidP="00A2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8000"/>
          <w:sz w:val="24"/>
          <w:szCs w:val="24"/>
        </w:rPr>
      </w:pPr>
      <w:r>
        <w:rPr>
          <w:rFonts w:ascii="Times New Roman" w:hAnsi="Times New Roman" w:cs="Times New Roman"/>
          <w:color w:val="008000"/>
          <w:sz w:val="24"/>
          <w:szCs w:val="24"/>
        </w:rPr>
        <w:lastRenderedPageBreak/>
        <w:t xml:space="preserve"> </w:t>
      </w:r>
      <w:r w:rsidR="00B42DE0">
        <w:rPr>
          <w:rFonts w:ascii="Times New Roman" w:hAnsi="Times New Roman" w:cs="Times New Roman"/>
          <w:noProof/>
          <w:color w:val="008000"/>
          <w:sz w:val="24"/>
          <w:szCs w:val="24"/>
          <w:lang w:eastAsia="ru-RU"/>
        </w:rPr>
        <w:drawing>
          <wp:inline distT="0" distB="0" distL="0" distR="0">
            <wp:extent cx="3067050" cy="2286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Pr="00A22316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316">
        <w:rPr>
          <w:rFonts w:ascii="Times New Roman" w:hAnsi="Times New Roman" w:cs="Times New Roman"/>
          <w:sz w:val="24"/>
          <w:szCs w:val="24"/>
        </w:rPr>
        <w:t>Для кабельной линии расширено обозначение с учётом способа задания длины</w:t>
      </w:r>
      <w:r w:rsidR="00A22316">
        <w:rPr>
          <w:rFonts w:ascii="Times New Roman" w:hAnsi="Times New Roman" w:cs="Times New Roman"/>
          <w:sz w:val="24"/>
          <w:szCs w:val="24"/>
        </w:rPr>
        <w:t xml:space="preserve">. Например, для кабеля парной скрутки, диаметром жилы 0.9 и длиной </w:t>
      </w:r>
      <w:r w:rsidR="00126873">
        <w:rPr>
          <w:rFonts w:ascii="Times New Roman" w:hAnsi="Times New Roman" w:cs="Times New Roman"/>
          <w:sz w:val="24"/>
          <w:szCs w:val="24"/>
        </w:rPr>
        <w:t>869</w:t>
      </w:r>
      <w:r w:rsidR="00A22316">
        <w:rPr>
          <w:rFonts w:ascii="Times New Roman" w:hAnsi="Times New Roman" w:cs="Times New Roman"/>
          <w:sz w:val="24"/>
          <w:szCs w:val="24"/>
        </w:rPr>
        <w:t xml:space="preserve"> метров возможны следующие обозначения:</w:t>
      </w:r>
    </w:p>
    <w:p w:rsidR="000A3F6A" w:rsidRPr="00A22316" w:rsidRDefault="00126873" w:rsidP="00A2231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869</w:t>
      </w:r>
      <w:r w:rsidR="000A3F6A" w:rsidRPr="00A22316">
        <w:rPr>
          <w:rFonts w:ascii="Times New Roman" w:hAnsi="Times New Roman" w:cs="Times New Roman"/>
          <w:sz w:val="24"/>
          <w:szCs w:val="24"/>
        </w:rPr>
        <w:t>-2x0,9 – длина задана вручную</w:t>
      </w:r>
    </w:p>
    <w:p w:rsidR="000A3F6A" w:rsidRPr="00A22316" w:rsidRDefault="00126873" w:rsidP="00A2231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869</w:t>
      </w:r>
      <w:r w:rsidR="000A3F6A" w:rsidRPr="00A22316">
        <w:rPr>
          <w:rFonts w:ascii="Times New Roman" w:hAnsi="Times New Roman" w:cs="Times New Roman"/>
          <w:sz w:val="24"/>
          <w:szCs w:val="24"/>
        </w:rPr>
        <w:t>*-2x0,9 – длина определена автоматически по ординате изолирующего стыка или соединительных проводов с учётом запаса</w:t>
      </w:r>
    </w:p>
    <w:p w:rsidR="000A3F6A" w:rsidRDefault="00126873" w:rsidP="00A2231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869</w:t>
      </w:r>
      <w:r w:rsidR="000A3F6A" w:rsidRPr="00A22316">
        <w:rPr>
          <w:rFonts w:ascii="Times New Roman" w:hAnsi="Times New Roman" w:cs="Times New Roman"/>
          <w:sz w:val="24"/>
          <w:szCs w:val="24"/>
        </w:rPr>
        <w:t>**-2x0,9 – длина определена автоматически по сопротивлению кабеля</w:t>
      </w:r>
      <w:r w:rsidR="00A22316">
        <w:rPr>
          <w:rFonts w:ascii="Times New Roman" w:hAnsi="Times New Roman" w:cs="Times New Roman"/>
          <w:sz w:val="24"/>
          <w:szCs w:val="24"/>
        </w:rPr>
        <w:t xml:space="preserve"> (</w:t>
      </w:r>
      <w:r w:rsidR="00206D89">
        <w:rPr>
          <w:rFonts w:ascii="Times New Roman" w:hAnsi="Times New Roman" w:cs="Times New Roman"/>
          <w:sz w:val="24"/>
          <w:szCs w:val="24"/>
        </w:rPr>
        <w:t xml:space="preserve">в примере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эквивалентное сопротивление </w:t>
      </w:r>
      <w:r w:rsidR="00206D89">
        <w:rPr>
          <w:rFonts w:ascii="Times New Roman" w:hAnsi="Times New Roman" w:cs="Times New Roman"/>
          <w:sz w:val="24"/>
          <w:szCs w:val="24"/>
        </w:rPr>
        <w:t>равно</w:t>
      </w:r>
      <w:r>
        <w:rPr>
          <w:rFonts w:ascii="Times New Roman" w:hAnsi="Times New Roman" w:cs="Times New Roman"/>
          <w:sz w:val="24"/>
          <w:szCs w:val="24"/>
        </w:rPr>
        <w:t xml:space="preserve"> 50 Ом</w:t>
      </w:r>
      <w:r w:rsidR="00A22316">
        <w:rPr>
          <w:rFonts w:ascii="Times New Roman" w:hAnsi="Times New Roman" w:cs="Times New Roman"/>
          <w:sz w:val="24"/>
          <w:szCs w:val="24"/>
        </w:rPr>
        <w:t>)</w:t>
      </w:r>
    </w:p>
    <w:p w:rsidR="00126873" w:rsidRPr="00126873" w:rsidRDefault="00126873" w:rsidP="001268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24450" cy="4286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Pr="00560A2E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A2E">
        <w:rPr>
          <w:rFonts w:ascii="Times New Roman" w:hAnsi="Times New Roman" w:cs="Times New Roman"/>
          <w:sz w:val="24"/>
          <w:szCs w:val="24"/>
        </w:rPr>
        <w:t>Для рельсовой линии расширено обозначение с учётом способа задания длины</w:t>
      </w:r>
      <w:r w:rsidR="00B42DE0">
        <w:rPr>
          <w:rFonts w:ascii="Times New Roman" w:hAnsi="Times New Roman" w:cs="Times New Roman"/>
          <w:sz w:val="24"/>
          <w:szCs w:val="24"/>
        </w:rPr>
        <w:t xml:space="preserve">. Например, для </w:t>
      </w:r>
      <w:r w:rsidR="00B42DE0" w:rsidRPr="00560A2E">
        <w:rPr>
          <w:rFonts w:ascii="Times New Roman" w:hAnsi="Times New Roman" w:cs="Times New Roman"/>
          <w:sz w:val="24"/>
          <w:szCs w:val="24"/>
        </w:rPr>
        <w:t xml:space="preserve">рельсовой линии </w:t>
      </w:r>
      <w:r w:rsidR="002668FC">
        <w:rPr>
          <w:rFonts w:ascii="Times New Roman" w:hAnsi="Times New Roman" w:cs="Times New Roman"/>
          <w:sz w:val="24"/>
          <w:szCs w:val="24"/>
        </w:rPr>
        <w:t xml:space="preserve">Р65 </w:t>
      </w:r>
      <w:r w:rsidR="00B42DE0">
        <w:rPr>
          <w:rFonts w:ascii="Times New Roman" w:hAnsi="Times New Roman" w:cs="Times New Roman"/>
          <w:sz w:val="24"/>
          <w:szCs w:val="24"/>
        </w:rPr>
        <w:t>длиной 120 метров возможны следующие обозначения:</w:t>
      </w:r>
    </w:p>
    <w:p w:rsidR="000A3F6A" w:rsidRPr="00560A2E" w:rsidRDefault="000A3F6A" w:rsidP="00560A2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A2E">
        <w:rPr>
          <w:rFonts w:ascii="Times New Roman" w:hAnsi="Times New Roman" w:cs="Times New Roman"/>
          <w:sz w:val="24"/>
          <w:szCs w:val="24"/>
        </w:rPr>
        <w:t>120 м. (Р65) – длина задана вручную</w:t>
      </w:r>
    </w:p>
    <w:p w:rsidR="000A3F6A" w:rsidRDefault="000A3F6A" w:rsidP="00560A2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A2E">
        <w:rPr>
          <w:rFonts w:ascii="Times New Roman" w:hAnsi="Times New Roman" w:cs="Times New Roman"/>
          <w:sz w:val="24"/>
          <w:szCs w:val="24"/>
        </w:rPr>
        <w:t>120* м. (Р65) – длина определена автоматически по разнице ординат соседних элементов</w:t>
      </w:r>
    </w:p>
    <w:p w:rsidR="008E7F55" w:rsidRPr="008E7F55" w:rsidRDefault="005D07FA" w:rsidP="008E7F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8657" cy="885726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901" cy="88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6A" w:rsidRPr="008E7F55" w:rsidRDefault="000A3F6A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7F55">
        <w:rPr>
          <w:rFonts w:ascii="Times New Roman" w:hAnsi="Times New Roman" w:cs="Times New Roman"/>
          <w:sz w:val="24"/>
          <w:szCs w:val="24"/>
        </w:rPr>
        <w:t>Добавлен вывод обозначений в левом н</w:t>
      </w:r>
      <w:r w:rsidR="008E7F55">
        <w:rPr>
          <w:rFonts w:ascii="Times New Roman" w:hAnsi="Times New Roman" w:cs="Times New Roman"/>
          <w:sz w:val="24"/>
          <w:szCs w:val="24"/>
        </w:rPr>
        <w:t>ижнем углу листа</w:t>
      </w:r>
      <w:r w:rsidR="008E7F55" w:rsidRPr="008E7F55">
        <w:rPr>
          <w:rFonts w:ascii="Times New Roman" w:hAnsi="Times New Roman" w:cs="Times New Roman"/>
          <w:sz w:val="24"/>
          <w:szCs w:val="24"/>
        </w:rPr>
        <w:t>:</w:t>
      </w:r>
    </w:p>
    <w:p w:rsidR="002B5580" w:rsidRDefault="008E7F55" w:rsidP="008E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656757" cy="1069676"/>
            <wp:effectExtent l="0" t="0" r="127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293" cy="1103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55" w:rsidRPr="001F52C2" w:rsidRDefault="001F52C2" w:rsidP="00F44B9B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52C2">
        <w:rPr>
          <w:rFonts w:ascii="Times New Roman" w:hAnsi="Times New Roman" w:cs="Times New Roman"/>
          <w:sz w:val="24"/>
          <w:szCs w:val="24"/>
        </w:rPr>
        <w:t>Регулировочная таблица режима КРЦ в отчёте формируется для двух измерительных приборов: Ц4380, B7-63. Пересчёт для B7-63 выполнен в соответствии с письмом ЦШТех-12/96 от 03.08.2012г.</w:t>
      </w:r>
      <w:r w:rsidRPr="001F5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F55" w:rsidRPr="001F52C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268F5" w:rsidRPr="00AA78A7" w:rsidRDefault="003268F5" w:rsidP="00326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268F5" w:rsidRPr="003268F5" w:rsidRDefault="003268F5" w:rsidP="000A3F6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268F5">
        <w:rPr>
          <w:rFonts w:ascii="Times New Roman" w:hAnsi="Times New Roman" w:cs="Times New Roman"/>
          <w:sz w:val="24"/>
          <w:szCs w:val="24"/>
        </w:rPr>
        <w:t>справлена ошибка проверки наличия дроссель-трансформатора ДТ или путевого трансформатора ПОБС на релейном/питающем конце при подключении сдвоенного путевого трансформатора ПОБС</w:t>
      </w:r>
    </w:p>
    <w:p w:rsidR="003268F5" w:rsidRPr="003268F5" w:rsidRDefault="003268F5" w:rsidP="000A3F6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268F5">
        <w:rPr>
          <w:rFonts w:ascii="Times New Roman" w:hAnsi="Times New Roman" w:cs="Times New Roman"/>
          <w:sz w:val="24"/>
          <w:szCs w:val="24"/>
        </w:rPr>
        <w:t xml:space="preserve">точнены сообщения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3268F5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268F5">
        <w:rPr>
          <w:rFonts w:ascii="Times New Roman" w:hAnsi="Times New Roman" w:cs="Times New Roman"/>
          <w:sz w:val="24"/>
          <w:szCs w:val="24"/>
        </w:rPr>
        <w:t xml:space="preserve"> коэффициентов трансформации путевого трансформатора ПОБС и дроссель-трансформатора ДТ на питающих и релейных концах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68F5" w:rsidRDefault="003268F5" w:rsidP="000A3F6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268F5">
        <w:rPr>
          <w:rFonts w:ascii="Times New Roman" w:hAnsi="Times New Roman" w:cs="Times New Roman"/>
          <w:sz w:val="24"/>
          <w:szCs w:val="24"/>
        </w:rPr>
        <w:t xml:space="preserve">ля удобства рисования схем с большим числом элементов добавлена возможность увеличивать размеры листа </w:t>
      </w:r>
      <w:r w:rsidR="002026A3">
        <w:rPr>
          <w:rFonts w:ascii="Times New Roman" w:hAnsi="Times New Roman" w:cs="Times New Roman"/>
          <w:sz w:val="24"/>
          <w:szCs w:val="24"/>
        </w:rPr>
        <w:t>до</w:t>
      </w:r>
      <w:r w:rsidRPr="003268F5">
        <w:rPr>
          <w:rFonts w:ascii="Times New Roman" w:hAnsi="Times New Roman" w:cs="Times New Roman"/>
          <w:sz w:val="24"/>
          <w:szCs w:val="24"/>
        </w:rPr>
        <w:t xml:space="preserve"> 1.5 раз от стандартного размера А4</w:t>
      </w:r>
    </w:p>
    <w:p w:rsidR="003268F5" w:rsidRPr="003268F5" w:rsidRDefault="002026A3" w:rsidP="002026A3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2555" cy="244094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555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580" w:rsidRDefault="002B55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7D89" w:rsidRPr="00AA78A7" w:rsidRDefault="001D7D89" w:rsidP="001D7D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 w:rsidRPr="00AA78A7">
        <w:rPr>
          <w:rFonts w:ascii="Times New Roman" w:hAnsi="Times New Roman" w:cs="Times New Roman"/>
          <w:b/>
          <w:sz w:val="24"/>
          <w:szCs w:val="24"/>
        </w:rPr>
        <w:t>3</w:t>
      </w:r>
    </w:p>
    <w:p w:rsidR="002C150E" w:rsidRPr="0092542D" w:rsidRDefault="002C150E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A916A0">
        <w:rPr>
          <w:rFonts w:ascii="Times New Roman" w:hAnsi="Times New Roman" w:cs="Times New Roman"/>
          <w:sz w:val="24"/>
          <w:szCs w:val="24"/>
        </w:rPr>
        <w:t>обавлена проверка наличия новой версии при запуске АРМ-ТРЦ и вручную (меню Справка-</w:t>
      </w:r>
      <w:proofErr w:type="gramStart"/>
      <w:r w:rsidRPr="00A916A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916A0">
        <w:rPr>
          <w:rFonts w:ascii="Times New Roman" w:hAnsi="Times New Roman" w:cs="Times New Roman"/>
          <w:sz w:val="24"/>
          <w:szCs w:val="24"/>
        </w:rPr>
        <w:t xml:space="preserve"> программе-Проверить наличие новой версии)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16A0">
        <w:rPr>
          <w:rFonts w:ascii="Times New Roman" w:hAnsi="Times New Roman" w:cs="Times New Roman"/>
          <w:sz w:val="24"/>
          <w:szCs w:val="24"/>
        </w:rPr>
        <w:t xml:space="preserve"> и настройки сервера для проверки обновлений АРМ-ТРЦ (меню Редактирование-Настройки)</w:t>
      </w:r>
    </w:p>
    <w:p w:rsidR="002C150E" w:rsidRPr="00AA78A7" w:rsidRDefault="002C150E" w:rsidP="002C15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70D818" wp14:editId="7F1EED2D">
            <wp:extent cx="3623028" cy="10445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341" cy="108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AE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7DDD18" wp14:editId="5797C466">
            <wp:extent cx="2762250" cy="14728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906" cy="149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8A7" w:rsidRP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>ля кабельной линии убран параметр "Назначение кабеля", теперь определяется автоматически по подключённым приборам</w:t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>ля кабельной линии парная скрутка и диаметр жилы выводятся на чертёж</w:t>
      </w:r>
      <w:r w:rsidR="00AA78A7">
        <w:rPr>
          <w:rFonts w:ascii="Times New Roman" w:hAnsi="Times New Roman" w:cs="Times New Roman"/>
          <w:sz w:val="24"/>
          <w:szCs w:val="24"/>
        </w:rPr>
        <w:t xml:space="preserve"> вместе с длиной кабеля</w:t>
      </w:r>
    </w:p>
    <w:p w:rsidR="00AA78A7" w:rsidRDefault="00AA78A7" w:rsidP="00AA78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4846" cy="92071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122" cy="97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4A8" w:rsidRP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A04A8" w:rsidRPr="007A04A8">
        <w:rPr>
          <w:rFonts w:ascii="Times New Roman" w:hAnsi="Times New Roman" w:cs="Times New Roman"/>
          <w:sz w:val="24"/>
          <w:szCs w:val="24"/>
        </w:rPr>
        <w:t>лина кабельной линии округляется до целого в большую сторону</w:t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 xml:space="preserve">обавлен новый элемент </w:t>
      </w:r>
      <w:bookmarkStart w:id="1" w:name="OLE_LINK7"/>
      <w:bookmarkStart w:id="2" w:name="OLE_LINK8"/>
      <w:r w:rsidR="00AA78A7" w:rsidRPr="00AA78A7">
        <w:rPr>
          <w:rFonts w:ascii="Times New Roman" w:hAnsi="Times New Roman" w:cs="Times New Roman"/>
          <w:sz w:val="24"/>
          <w:szCs w:val="24"/>
        </w:rPr>
        <w:t>"</w:t>
      </w:r>
      <w:bookmarkStart w:id="3" w:name="OLE_LINK4"/>
      <w:bookmarkStart w:id="4" w:name="OLE_LINK5"/>
      <w:bookmarkStart w:id="5" w:name="OLE_LINK6"/>
      <w:r w:rsidR="00AA78A7" w:rsidRPr="00AA78A7">
        <w:rPr>
          <w:rFonts w:ascii="Times New Roman" w:hAnsi="Times New Roman" w:cs="Times New Roman"/>
          <w:sz w:val="24"/>
          <w:szCs w:val="24"/>
        </w:rPr>
        <w:t xml:space="preserve">Конденсатор" </w:t>
      </w:r>
      <w:bookmarkEnd w:id="1"/>
      <w:bookmarkEnd w:id="2"/>
      <w:bookmarkEnd w:id="3"/>
      <w:bookmarkEnd w:id="4"/>
      <w:bookmarkEnd w:id="5"/>
      <w:r w:rsidR="00AA78A7" w:rsidRPr="00AA78A7">
        <w:rPr>
          <w:rFonts w:ascii="Times New Roman" w:hAnsi="Times New Roman" w:cs="Times New Roman"/>
          <w:sz w:val="24"/>
          <w:szCs w:val="24"/>
        </w:rPr>
        <w:t xml:space="preserve">(конденсатор с последовательным включением, </w:t>
      </w:r>
      <w:r w:rsidR="00604C41" w:rsidRPr="00AA78A7">
        <w:rPr>
          <w:rFonts w:ascii="Times New Roman" w:hAnsi="Times New Roman" w:cs="Times New Roman"/>
          <w:b/>
          <w:sz w:val="24"/>
          <w:szCs w:val="24"/>
        </w:rPr>
        <w:t>БЕЗ КОДИРОВАНИЯ</w:t>
      </w:r>
      <w:r w:rsidR="00AA78A7" w:rsidRPr="00AA78A7">
        <w:rPr>
          <w:rFonts w:ascii="Times New Roman" w:hAnsi="Times New Roman" w:cs="Times New Roman"/>
          <w:sz w:val="24"/>
          <w:szCs w:val="24"/>
        </w:rPr>
        <w:t>)</w:t>
      </w:r>
    </w:p>
    <w:p w:rsidR="00AA78A7" w:rsidRPr="00AA78A7" w:rsidRDefault="00AA78A7" w:rsidP="00AA78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302385" cy="4660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>обавлен новый элемент "Сдвоенный путевой трансформатор" (два соединённых ПОБС-5Г с коэффициентами трансформации n=6,55)</w:t>
      </w:r>
    </w:p>
    <w:p w:rsidR="00AA78A7" w:rsidRPr="00AA78A7" w:rsidRDefault="00AA78A7" w:rsidP="00AA78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5107" cy="119014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209" cy="121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8A7" w:rsidRP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A78A7" w:rsidRPr="00AA78A7">
        <w:rPr>
          <w:rFonts w:ascii="Times New Roman" w:hAnsi="Times New Roman" w:cs="Times New Roman"/>
          <w:sz w:val="24"/>
          <w:szCs w:val="24"/>
        </w:rPr>
        <w:t>точнены параметры дроссель-трансформаторов при подключении только основной обмотки и в обход дроссель-трансформатора</w:t>
      </w:r>
    </w:p>
    <w:p w:rsidR="00AA78A7" w:rsidRP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A78A7" w:rsidRPr="00AA78A7">
        <w:rPr>
          <w:rFonts w:ascii="Times New Roman" w:hAnsi="Times New Roman" w:cs="Times New Roman"/>
          <w:sz w:val="24"/>
          <w:szCs w:val="24"/>
        </w:rPr>
        <w:t xml:space="preserve"> дроссель-трансформатору разрешено подключать провода для схемы КСС 12 и 1234 (для съездов с ДТ оборудованных схемой КСС без РТ)</w:t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>обавлена проверка корректности подключения проводов для схем КСС</w:t>
      </w:r>
    </w:p>
    <w:p w:rsidR="007F1637" w:rsidRDefault="007F1637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1637">
        <w:rPr>
          <w:rFonts w:ascii="Times New Roman" w:hAnsi="Times New Roman" w:cs="Times New Roman"/>
          <w:sz w:val="24"/>
          <w:szCs w:val="24"/>
        </w:rPr>
        <w:t>Исправлена ошибка вывода в отчёт наличия режимов КСС для таблицы КРЦ</w:t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>обавлена проверка минимальной длины кабельной линии</w:t>
      </w:r>
      <w:r w:rsidR="00B63BAA" w:rsidRPr="00B63BAA">
        <w:rPr>
          <w:rFonts w:ascii="Times New Roman" w:hAnsi="Times New Roman" w:cs="Times New Roman"/>
          <w:sz w:val="24"/>
          <w:szCs w:val="24"/>
        </w:rPr>
        <w:t xml:space="preserve">. </w:t>
      </w:r>
      <w:r w:rsidR="00B63BAA">
        <w:rPr>
          <w:rFonts w:ascii="Times New Roman" w:hAnsi="Times New Roman" w:cs="Times New Roman"/>
          <w:sz w:val="24"/>
          <w:szCs w:val="24"/>
        </w:rPr>
        <w:t xml:space="preserve">Выводится предупреждение, если </w:t>
      </w:r>
      <w:r w:rsidR="00B63BAA" w:rsidRPr="00D1669A">
        <w:rPr>
          <w:rFonts w:ascii="Times New Roman" w:hAnsi="Times New Roman" w:cs="Times New Roman"/>
          <w:sz w:val="24"/>
          <w:szCs w:val="24"/>
        </w:rPr>
        <w:t>длин</w:t>
      </w:r>
      <w:r w:rsidR="00B63BAA">
        <w:rPr>
          <w:rFonts w:ascii="Times New Roman" w:hAnsi="Times New Roman" w:cs="Times New Roman"/>
          <w:sz w:val="24"/>
          <w:szCs w:val="24"/>
        </w:rPr>
        <w:t>а кабельной линии менее 50 метров.</w:t>
      </w:r>
    </w:p>
    <w:p w:rsidR="00D1669A" w:rsidRP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1669A" w:rsidRPr="00AA78A7">
        <w:rPr>
          <w:rFonts w:ascii="Times New Roman" w:hAnsi="Times New Roman" w:cs="Times New Roman"/>
          <w:sz w:val="24"/>
          <w:szCs w:val="24"/>
        </w:rPr>
        <w:t>обавлена проверка длин кабельной линии</w:t>
      </w:r>
      <w:r w:rsidR="00D1669A">
        <w:rPr>
          <w:rFonts w:ascii="Times New Roman" w:hAnsi="Times New Roman" w:cs="Times New Roman"/>
          <w:sz w:val="24"/>
          <w:szCs w:val="24"/>
        </w:rPr>
        <w:t xml:space="preserve"> питающего и релейных концов. Выводится предупреждение, если р</w:t>
      </w:r>
      <w:r w:rsidR="00D1669A" w:rsidRPr="00D1669A">
        <w:rPr>
          <w:rFonts w:ascii="Times New Roman" w:hAnsi="Times New Roman" w:cs="Times New Roman"/>
          <w:sz w:val="24"/>
          <w:szCs w:val="24"/>
        </w:rPr>
        <w:t>азница длин кабелей белее чем в 3 раза отличается от длины рельсовой линии между генератором и путевым приёмником</w:t>
      </w:r>
      <w:r w:rsidR="00D1669A">
        <w:rPr>
          <w:rFonts w:ascii="Times New Roman" w:hAnsi="Times New Roman" w:cs="Times New Roman"/>
          <w:sz w:val="24"/>
          <w:szCs w:val="24"/>
        </w:rPr>
        <w:t>.</w:t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AA78A7" w:rsidRPr="00AA78A7">
        <w:rPr>
          <w:rFonts w:ascii="Times New Roman" w:hAnsi="Times New Roman" w:cs="Times New Roman"/>
          <w:sz w:val="24"/>
          <w:szCs w:val="24"/>
        </w:rPr>
        <w:t>обавлены параметры симметричной стрелки Р65 крестовина 1/6 (проект ПТКБ ЦП 2307.00.000)</w:t>
      </w:r>
    </w:p>
    <w:p w:rsidR="005573AC" w:rsidRDefault="005573AC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73AC">
        <w:rPr>
          <w:rFonts w:ascii="Times New Roman" w:hAnsi="Times New Roman" w:cs="Times New Roman"/>
          <w:sz w:val="24"/>
          <w:szCs w:val="24"/>
        </w:rPr>
        <w:t>для уравнивающего трансформатора УТ3 выводится перемычка первичной обмотки для настойки на несущую частоту</w:t>
      </w:r>
    </w:p>
    <w:p w:rsidR="00AA78A7" w:rsidRDefault="00A916A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A78A7" w:rsidRPr="00AA78A7">
        <w:rPr>
          <w:rFonts w:ascii="Times New Roman" w:hAnsi="Times New Roman" w:cs="Times New Roman"/>
          <w:sz w:val="24"/>
          <w:szCs w:val="24"/>
        </w:rPr>
        <w:t xml:space="preserve"> соединительных проводах добавлена возможность задавать параметры кабеля (марка, длина, диаметр жилы, дублирование жил) в случае подключения </w:t>
      </w:r>
      <w:r w:rsidR="00B63BAA">
        <w:rPr>
          <w:rFonts w:ascii="Times New Roman" w:hAnsi="Times New Roman" w:cs="Times New Roman"/>
          <w:sz w:val="24"/>
          <w:szCs w:val="24"/>
        </w:rPr>
        <w:t xml:space="preserve">удалённого </w:t>
      </w:r>
      <w:r w:rsidR="00AA78A7" w:rsidRPr="00AA78A7">
        <w:rPr>
          <w:rFonts w:ascii="Times New Roman" w:hAnsi="Times New Roman" w:cs="Times New Roman"/>
          <w:sz w:val="24"/>
          <w:szCs w:val="24"/>
        </w:rPr>
        <w:t>путевого ящика к дроссель-трансформатору или рельсовой линии</w:t>
      </w:r>
      <w:r w:rsidR="00B63BAA">
        <w:rPr>
          <w:rFonts w:ascii="Times New Roman" w:hAnsi="Times New Roman" w:cs="Times New Roman"/>
          <w:sz w:val="24"/>
          <w:szCs w:val="24"/>
        </w:rPr>
        <w:t xml:space="preserve"> с использованием кабельной линии</w:t>
      </w:r>
      <w:r w:rsidR="00AA78A7" w:rsidRPr="00AA78A7">
        <w:rPr>
          <w:rFonts w:ascii="Times New Roman" w:hAnsi="Times New Roman" w:cs="Times New Roman"/>
          <w:sz w:val="24"/>
          <w:szCs w:val="24"/>
        </w:rPr>
        <w:t xml:space="preserve">. </w:t>
      </w:r>
      <w:r w:rsidR="00AA78A7" w:rsidRPr="008422A7">
        <w:rPr>
          <w:rFonts w:ascii="Times New Roman" w:hAnsi="Times New Roman" w:cs="Times New Roman"/>
          <w:b/>
          <w:sz w:val="24"/>
          <w:szCs w:val="24"/>
        </w:rPr>
        <w:t>Подключение путевого ящика к рельсовой линии</w:t>
      </w:r>
      <w:r w:rsidR="001F256C" w:rsidRPr="001F256C">
        <w:rPr>
          <w:rFonts w:ascii="Times New Roman" w:hAnsi="Times New Roman" w:cs="Times New Roman"/>
          <w:b/>
          <w:sz w:val="24"/>
          <w:szCs w:val="24"/>
        </w:rPr>
        <w:t xml:space="preserve"> и к основной обмотке дроссель-трансформатор</w:t>
      </w:r>
      <w:r w:rsidR="001F256C">
        <w:rPr>
          <w:rFonts w:ascii="Times New Roman" w:hAnsi="Times New Roman" w:cs="Times New Roman"/>
          <w:b/>
          <w:sz w:val="24"/>
          <w:szCs w:val="24"/>
        </w:rPr>
        <w:t>а (подключение сверху в обход ДТ)</w:t>
      </w:r>
      <w:r w:rsidR="00AA78A7" w:rsidRPr="008422A7">
        <w:rPr>
          <w:rFonts w:ascii="Times New Roman" w:hAnsi="Times New Roman" w:cs="Times New Roman"/>
          <w:b/>
          <w:sz w:val="24"/>
          <w:szCs w:val="24"/>
        </w:rPr>
        <w:t xml:space="preserve"> при помощи кабеля производится через кабельную муфту</w:t>
      </w:r>
      <w:r w:rsidR="00317422" w:rsidRPr="00D1669A">
        <w:rPr>
          <w:rFonts w:ascii="Times New Roman" w:hAnsi="Times New Roman" w:cs="Times New Roman"/>
          <w:sz w:val="24"/>
          <w:szCs w:val="24"/>
        </w:rPr>
        <w:t>.</w:t>
      </w:r>
      <w:r w:rsidR="00C65ABF">
        <w:rPr>
          <w:rFonts w:ascii="Times New Roman" w:hAnsi="Times New Roman" w:cs="Times New Roman"/>
          <w:sz w:val="24"/>
          <w:szCs w:val="24"/>
        </w:rPr>
        <w:t xml:space="preserve"> Для этого</w:t>
      </w:r>
      <w:r w:rsidR="00C65ABF" w:rsidRPr="00C65ABF">
        <w:rPr>
          <w:rFonts w:ascii="Times New Roman" w:hAnsi="Times New Roman" w:cs="Times New Roman"/>
          <w:sz w:val="24"/>
          <w:szCs w:val="24"/>
        </w:rPr>
        <w:t xml:space="preserve"> в редакторе свойств соединительных проводов </w:t>
      </w:r>
      <w:r w:rsidR="00C65ABF">
        <w:rPr>
          <w:rFonts w:ascii="Times New Roman" w:hAnsi="Times New Roman" w:cs="Times New Roman"/>
          <w:sz w:val="24"/>
          <w:szCs w:val="24"/>
        </w:rPr>
        <w:t>необходимо установить параметр</w:t>
      </w:r>
      <w:r w:rsidR="00C65ABF" w:rsidRPr="00C65ABF">
        <w:rPr>
          <w:rFonts w:ascii="Times New Roman" w:hAnsi="Times New Roman" w:cs="Times New Roman"/>
          <w:sz w:val="24"/>
          <w:szCs w:val="24"/>
        </w:rPr>
        <w:t xml:space="preserve"> </w:t>
      </w:r>
      <w:r w:rsidR="00C65ABF" w:rsidRPr="00AA78A7">
        <w:rPr>
          <w:rFonts w:ascii="Times New Roman" w:hAnsi="Times New Roman" w:cs="Times New Roman"/>
          <w:sz w:val="24"/>
          <w:szCs w:val="24"/>
        </w:rPr>
        <w:t>"</w:t>
      </w:r>
      <w:r w:rsidR="00C65ABF" w:rsidRPr="001757D1">
        <w:rPr>
          <w:rFonts w:ascii="Times New Roman" w:hAnsi="Times New Roman" w:cs="Times New Roman"/>
          <w:b/>
          <w:sz w:val="24"/>
          <w:szCs w:val="24"/>
        </w:rPr>
        <w:t>Подключение кабелем</w:t>
      </w:r>
      <w:r w:rsidR="00C65ABF">
        <w:rPr>
          <w:rFonts w:ascii="Times New Roman" w:hAnsi="Times New Roman" w:cs="Times New Roman"/>
          <w:sz w:val="24"/>
          <w:szCs w:val="24"/>
        </w:rPr>
        <w:t>".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1"/>
        <w:gridCol w:w="4185"/>
      </w:tblGrid>
      <w:tr w:rsidR="0092542D" w:rsidTr="00E010DD">
        <w:tc>
          <w:tcPr>
            <w:tcW w:w="6021" w:type="dxa"/>
          </w:tcPr>
          <w:p w:rsidR="00D1669A" w:rsidRDefault="002C150E" w:rsidP="00317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5805" w:dyaOrig="2670">
                <v:shape id="_x0000_i1027" type="#_x0000_t75" style="width:289.5pt;height:132.75pt" o:ole="">
                  <v:imagedata r:id="rId70" o:title=""/>
                </v:shape>
                <o:OLEObject Type="Embed" ProgID="PBrush" ShapeID="_x0000_i1027" DrawAspect="Content" ObjectID="_1822120076" r:id="rId71"/>
              </w:object>
            </w:r>
          </w:p>
        </w:tc>
        <w:tc>
          <w:tcPr>
            <w:tcW w:w="4185" w:type="dxa"/>
          </w:tcPr>
          <w:p w:rsidR="00D1669A" w:rsidRDefault="00DF42F1" w:rsidP="00317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765" w:dyaOrig="1920">
                <v:shape id="_x0000_i1028" type="#_x0000_t75" style="width:189pt;height:96.75pt" o:ole="">
                  <v:imagedata r:id="rId72" o:title=""/>
                </v:shape>
                <o:OLEObject Type="Embed" ProgID="PBrush" ShapeID="_x0000_i1028" DrawAspect="Content" ObjectID="_1822120077" r:id="rId73"/>
              </w:object>
            </w:r>
          </w:p>
        </w:tc>
      </w:tr>
    </w:tbl>
    <w:p w:rsidR="001757D1" w:rsidRDefault="001757D1" w:rsidP="001757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Возможные варианты подключения путевого ящика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257"/>
        <w:gridCol w:w="3401"/>
        <w:gridCol w:w="3538"/>
      </w:tblGrid>
      <w:tr w:rsidR="001757D1" w:rsidRPr="001757D1" w:rsidTr="001757D1">
        <w:tc>
          <w:tcPr>
            <w:tcW w:w="1597" w:type="pct"/>
          </w:tcPr>
          <w:p w:rsidR="001757D1" w:rsidRPr="001757D1" w:rsidRDefault="001757D1" w:rsidP="003174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7D1">
              <w:rPr>
                <w:rFonts w:ascii="Times New Roman" w:hAnsi="Times New Roman" w:cs="Times New Roman"/>
                <w:b/>
              </w:rPr>
              <w:t>Подключение путевого ящика к рельсовой линии при помощи соединительных проводов</w:t>
            </w:r>
          </w:p>
          <w:p w:rsidR="001757D1" w:rsidRPr="001757D1" w:rsidRDefault="00DF42F1" w:rsidP="00317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2355" w:dyaOrig="1980">
                <v:shape id="_x0000_i1029" type="#_x0000_t75" style="width:117.75pt;height:99.75pt" o:ole="">
                  <v:imagedata r:id="rId74" o:title=""/>
                </v:shape>
                <o:OLEObject Type="Embed" ProgID="PBrush" ShapeID="_x0000_i1029" DrawAspect="Content" ObjectID="_1822120078" r:id="rId75"/>
              </w:object>
            </w:r>
          </w:p>
        </w:tc>
        <w:tc>
          <w:tcPr>
            <w:tcW w:w="1668" w:type="pct"/>
          </w:tcPr>
          <w:p w:rsidR="001757D1" w:rsidRPr="001757D1" w:rsidRDefault="001757D1" w:rsidP="00175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7D1">
              <w:rPr>
                <w:rFonts w:ascii="Times New Roman" w:hAnsi="Times New Roman" w:cs="Times New Roman"/>
                <w:b/>
              </w:rPr>
              <w:t>Подключение путевого ящика к рельсовой линии при помощи соединительных проводов и кабеля</w:t>
            </w:r>
          </w:p>
          <w:p w:rsidR="001757D1" w:rsidRPr="001757D1" w:rsidRDefault="00DF42F1" w:rsidP="00175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2370" w:dyaOrig="1920">
                <v:shape id="_x0000_i1030" type="#_x0000_t75" style="width:118.5pt;height:96.75pt" o:ole="">
                  <v:imagedata r:id="rId76" o:title=""/>
                </v:shape>
                <o:OLEObject Type="Embed" ProgID="PBrush" ShapeID="_x0000_i1030" DrawAspect="Content" ObjectID="_1822120079" r:id="rId77"/>
              </w:object>
            </w:r>
          </w:p>
        </w:tc>
        <w:tc>
          <w:tcPr>
            <w:tcW w:w="1735" w:type="pct"/>
          </w:tcPr>
          <w:p w:rsidR="001757D1" w:rsidRPr="001757D1" w:rsidRDefault="001757D1" w:rsidP="00175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7D1">
              <w:rPr>
                <w:rFonts w:ascii="Times New Roman" w:hAnsi="Times New Roman" w:cs="Times New Roman"/>
                <w:b/>
              </w:rPr>
              <w:t>Подключение путевого ящика к дроссель-трансформатору при помощи кабеля</w:t>
            </w:r>
          </w:p>
          <w:p w:rsidR="001757D1" w:rsidRPr="001757D1" w:rsidRDefault="00DF42F1" w:rsidP="001757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2370" w:dyaOrig="2475">
                <v:shape id="_x0000_i1031" type="#_x0000_t75" style="width:118.5pt;height:123.75pt" o:ole="">
                  <v:imagedata r:id="rId78" o:title=""/>
                </v:shape>
                <o:OLEObject Type="Embed" ProgID="PBrush" ShapeID="_x0000_i1031" DrawAspect="Content" ObjectID="_1822120080" r:id="rId79"/>
              </w:object>
            </w:r>
          </w:p>
        </w:tc>
      </w:tr>
      <w:tr w:rsidR="001757D1" w:rsidRPr="001757D1" w:rsidTr="001757D1">
        <w:tc>
          <w:tcPr>
            <w:tcW w:w="1597" w:type="pct"/>
          </w:tcPr>
          <w:p w:rsidR="001757D1" w:rsidRPr="001757D1" w:rsidRDefault="001757D1" w:rsidP="00175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7D1">
              <w:rPr>
                <w:rFonts w:ascii="Times New Roman" w:hAnsi="Times New Roman" w:cs="Times New Roman"/>
                <w:b/>
              </w:rPr>
              <w:t>Подключение путевого ящика в обход дроссель-трансформатора при помощи соединительных проводов</w:t>
            </w:r>
          </w:p>
          <w:p w:rsidR="001757D1" w:rsidRPr="001757D1" w:rsidRDefault="00DF42F1" w:rsidP="00175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2370" w:dyaOrig="2985">
                <v:shape id="_x0000_i1032" type="#_x0000_t75" style="width:118.5pt;height:149.25pt" o:ole="">
                  <v:imagedata r:id="rId80" o:title=""/>
                </v:shape>
                <o:OLEObject Type="Embed" ProgID="PBrush" ShapeID="_x0000_i1032" DrawAspect="Content" ObjectID="_1822120081" r:id="rId81"/>
              </w:object>
            </w:r>
          </w:p>
        </w:tc>
        <w:tc>
          <w:tcPr>
            <w:tcW w:w="1668" w:type="pct"/>
          </w:tcPr>
          <w:p w:rsidR="001757D1" w:rsidRPr="001757D1" w:rsidRDefault="001757D1" w:rsidP="00175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7D1">
              <w:rPr>
                <w:rFonts w:ascii="Times New Roman" w:hAnsi="Times New Roman" w:cs="Times New Roman"/>
                <w:b/>
              </w:rPr>
              <w:t>Подключение путевого ящика в обход дроссель-трансформатора при помощи соединительных проводов и кабеля</w:t>
            </w:r>
          </w:p>
          <w:p w:rsidR="001757D1" w:rsidRPr="001757D1" w:rsidRDefault="00DF42F1" w:rsidP="00175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2370" w:dyaOrig="3015">
                <v:shape id="_x0000_i1033" type="#_x0000_t75" style="width:118.5pt;height:150.75pt" o:ole="">
                  <v:imagedata r:id="rId82" o:title=""/>
                </v:shape>
                <o:OLEObject Type="Embed" ProgID="PBrush" ShapeID="_x0000_i1033" DrawAspect="Content" ObjectID="_1822120082" r:id="rId83"/>
              </w:object>
            </w:r>
          </w:p>
        </w:tc>
        <w:tc>
          <w:tcPr>
            <w:tcW w:w="1735" w:type="pct"/>
          </w:tcPr>
          <w:p w:rsidR="001757D1" w:rsidRPr="001757D1" w:rsidRDefault="001757D1" w:rsidP="00317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10DD" w:rsidRDefault="00E010DD" w:rsidP="00E010D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6" w:name="OLE_LINK10"/>
      <w:bookmarkStart w:id="7" w:name="OLE_LINK11"/>
    </w:p>
    <w:p w:rsidR="00A916A0" w:rsidRDefault="000A6245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Добавлена возможность автоматического изменения стороны подключения соединительных проводов к наклонной рельсовой линии при изменении размеров горизонтальной части за точку </w:t>
      </w:r>
      <w:r w:rsidR="004D0AC6">
        <w:rPr>
          <w:rFonts w:ascii="Times New Roman" w:hAnsi="Times New Roman" w:cs="Times New Roman"/>
          <w:sz w:val="24"/>
          <w:szCs w:val="24"/>
        </w:rPr>
        <w:t>изменения размеров</w:t>
      </w:r>
      <w:bookmarkEnd w:id="6"/>
      <w:bookmarkEnd w:id="7"/>
    </w:p>
    <w:p w:rsidR="005D49C0" w:rsidRDefault="005D49C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8" w:name="OLE_LINK12"/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D126A6" w:rsidRPr="00D126A6">
        <w:rPr>
          <w:rFonts w:ascii="Times New Roman" w:hAnsi="Times New Roman" w:cs="Times New Roman"/>
          <w:sz w:val="24"/>
          <w:szCs w:val="24"/>
        </w:rPr>
        <w:t>обавлена возможность расчёта режима АЛС для релейных концов</w:t>
      </w:r>
      <w:r w:rsidR="00D126A6">
        <w:rPr>
          <w:rFonts w:ascii="Times New Roman" w:hAnsi="Times New Roman" w:cs="Times New Roman"/>
          <w:sz w:val="24"/>
          <w:szCs w:val="24"/>
        </w:rPr>
        <w:t>,</w:t>
      </w:r>
      <w:r w:rsidR="00D126A6" w:rsidRPr="00D126A6">
        <w:rPr>
          <w:rFonts w:ascii="Times New Roman" w:hAnsi="Times New Roman" w:cs="Times New Roman"/>
          <w:sz w:val="24"/>
          <w:szCs w:val="24"/>
        </w:rPr>
        <w:t xml:space="preserve"> оборудова</w:t>
      </w:r>
      <w:r w:rsidR="00D126A6">
        <w:rPr>
          <w:rFonts w:ascii="Times New Roman" w:hAnsi="Times New Roman" w:cs="Times New Roman"/>
          <w:sz w:val="24"/>
          <w:szCs w:val="24"/>
        </w:rPr>
        <w:t>н</w:t>
      </w:r>
      <w:r w:rsidR="00D126A6" w:rsidRPr="00D126A6">
        <w:rPr>
          <w:rFonts w:ascii="Times New Roman" w:hAnsi="Times New Roman" w:cs="Times New Roman"/>
          <w:sz w:val="24"/>
          <w:szCs w:val="24"/>
        </w:rPr>
        <w:t>ных</w:t>
      </w:r>
      <w:r w:rsidR="00D126A6">
        <w:rPr>
          <w:rFonts w:ascii="Times New Roman" w:hAnsi="Times New Roman" w:cs="Times New Roman"/>
          <w:sz w:val="24"/>
          <w:szCs w:val="24"/>
        </w:rPr>
        <w:t xml:space="preserve"> схемой КСС</w:t>
      </w:r>
    </w:p>
    <w:p w:rsidR="005D49C0" w:rsidRPr="005D49C0" w:rsidRDefault="005D49C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49C0">
        <w:rPr>
          <w:rFonts w:ascii="Times New Roman" w:hAnsi="Times New Roman" w:cs="Times New Roman"/>
          <w:sz w:val="24"/>
          <w:szCs w:val="24"/>
        </w:rPr>
        <w:t xml:space="preserve">обавлена проверка подключения конденсатора </w:t>
      </w:r>
      <w:proofErr w:type="spellStart"/>
      <w:r w:rsidRPr="005D49C0">
        <w:rPr>
          <w:rFonts w:ascii="Times New Roman" w:hAnsi="Times New Roman" w:cs="Times New Roman"/>
          <w:sz w:val="24"/>
          <w:szCs w:val="24"/>
        </w:rPr>
        <w:t>Ск</w:t>
      </w:r>
      <w:proofErr w:type="spellEnd"/>
    </w:p>
    <w:p w:rsidR="005D49C0" w:rsidRPr="005D49C0" w:rsidRDefault="005D49C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49C0">
        <w:rPr>
          <w:rFonts w:ascii="Times New Roman" w:hAnsi="Times New Roman" w:cs="Times New Roman"/>
          <w:sz w:val="24"/>
          <w:szCs w:val="24"/>
        </w:rPr>
        <w:t xml:space="preserve">обавлена проверка подключения резисторов </w:t>
      </w:r>
      <w:proofErr w:type="spellStart"/>
      <w:r w:rsidRPr="005D49C0">
        <w:rPr>
          <w:rFonts w:ascii="Times New Roman" w:hAnsi="Times New Roman" w:cs="Times New Roman"/>
          <w:sz w:val="24"/>
          <w:szCs w:val="24"/>
        </w:rPr>
        <w:t>Rк</w:t>
      </w:r>
      <w:proofErr w:type="spellEnd"/>
      <w:r w:rsidRPr="005D4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49C0">
        <w:rPr>
          <w:rFonts w:ascii="Times New Roman" w:hAnsi="Times New Roman" w:cs="Times New Roman"/>
          <w:sz w:val="24"/>
          <w:szCs w:val="24"/>
        </w:rPr>
        <w:t>Rз</w:t>
      </w:r>
      <w:proofErr w:type="spellEnd"/>
    </w:p>
    <w:p w:rsidR="005D49C0" w:rsidRDefault="005D49C0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49C0">
        <w:rPr>
          <w:rFonts w:ascii="Times New Roman" w:hAnsi="Times New Roman" w:cs="Times New Roman"/>
          <w:sz w:val="24"/>
          <w:szCs w:val="24"/>
        </w:rPr>
        <w:t>обавлена проверка подключения трансформатор</w:t>
      </w:r>
      <w:r w:rsidR="002A1C9F">
        <w:rPr>
          <w:rFonts w:ascii="Times New Roman" w:hAnsi="Times New Roman" w:cs="Times New Roman"/>
          <w:sz w:val="24"/>
          <w:szCs w:val="24"/>
        </w:rPr>
        <w:t>ов</w:t>
      </w:r>
      <w:r w:rsidRPr="005D49C0">
        <w:rPr>
          <w:rFonts w:ascii="Times New Roman" w:hAnsi="Times New Roman" w:cs="Times New Roman"/>
          <w:sz w:val="24"/>
          <w:szCs w:val="24"/>
        </w:rPr>
        <w:t xml:space="preserve"> ПОБС</w:t>
      </w:r>
      <w:r w:rsidR="002A1C9F">
        <w:rPr>
          <w:rFonts w:ascii="Times New Roman" w:hAnsi="Times New Roman" w:cs="Times New Roman"/>
          <w:sz w:val="24"/>
          <w:szCs w:val="24"/>
        </w:rPr>
        <w:t>, ДТ, УТ3</w:t>
      </w:r>
    </w:p>
    <w:p w:rsidR="00134980" w:rsidRDefault="00B63BAA" w:rsidP="003268F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34980" w:rsidRPr="00134980">
        <w:rPr>
          <w:rFonts w:ascii="Times New Roman" w:hAnsi="Times New Roman" w:cs="Times New Roman"/>
          <w:sz w:val="24"/>
          <w:szCs w:val="24"/>
        </w:rPr>
        <w:t>обавлены рекомендации по установке уравнивающих трансформаторов</w:t>
      </w:r>
    </w:p>
    <w:p w:rsidR="00E010DD" w:rsidRPr="00E010DD" w:rsidRDefault="00E010DD" w:rsidP="00E01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5095" cy="925195"/>
            <wp:effectExtent l="0" t="0" r="1905" b="825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8"/>
    <w:p w:rsidR="002B5580" w:rsidRDefault="002B55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7D89" w:rsidRPr="001D7D89" w:rsidRDefault="001D7D89" w:rsidP="003268F5">
      <w:pPr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2.22</w:t>
      </w:r>
    </w:p>
    <w:p w:rsidR="001D7D89" w:rsidRDefault="001D7D89" w:rsidP="001D7D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добавлено устройство защиты от перенапряжений ВОЦН-24, ВОЦН-36</w:t>
      </w:r>
    </w:p>
    <w:p w:rsidR="001D7D89" w:rsidRPr="001D7D89" w:rsidRDefault="001D7D89" w:rsidP="001D7D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отключена проверка наличия уравнивающего трансформатора УТ3 для рельсовой цепи с одним путевым приёмником</w:t>
      </w:r>
    </w:p>
    <w:p w:rsidR="001D7D89" w:rsidRPr="001D7D89" w:rsidRDefault="001D7D89" w:rsidP="001D7D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на титульный лист отчёта выводится общее количество листов</w:t>
      </w:r>
    </w:p>
    <w:p w:rsidR="001D7D89" w:rsidRPr="001D7D89" w:rsidRDefault="001D7D89" w:rsidP="001D7D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исправлена ошибка отображения идентификатора отчёта на листах с портретной ориентацией</w:t>
      </w:r>
    </w:p>
    <w:p w:rsidR="001D7D89" w:rsidRPr="001D7D89" w:rsidRDefault="001D7D89" w:rsidP="001D7D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в связи с частыми ошибками пользователей при подключении аппаратуры к дроссель-трансформатору и путевому ящику переработан механизм подключения соединительных проводов:</w:t>
      </w:r>
    </w:p>
    <w:p w:rsidR="001D7D89" w:rsidRPr="001D7D89" w:rsidRDefault="001D7D89" w:rsidP="001D7D8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для соединительных проводов убран параметр "Направление перемычки", теперь определяется автоматически по месту подключения</w:t>
      </w:r>
    </w:p>
    <w:p w:rsidR="001D7D89" w:rsidRPr="001D7D89" w:rsidRDefault="001D7D89" w:rsidP="001D7D8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для соединительных проводов убран параметр "Вид", теперь определяется автоматически по месту подключения</w:t>
      </w:r>
    </w:p>
    <w:p w:rsidR="001D7D89" w:rsidRPr="001D7D89" w:rsidRDefault="001D7D89" w:rsidP="001D7D8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для путевого ящика соединительных проводов убран параметр "Показывать", теперь определяется автоматически по подключённой аппаратуре</w:t>
      </w:r>
    </w:p>
    <w:p w:rsidR="001D7D89" w:rsidRPr="001D7D89" w:rsidRDefault="001D7D89" w:rsidP="001D7D8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для соединительных проводов добавлен параметр "Сторона подключения к наклонной рельсовой линии"</w:t>
      </w:r>
    </w:p>
    <w:p w:rsidR="001D7D89" w:rsidRPr="001D7D89" w:rsidRDefault="001D7D89" w:rsidP="001D7D8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к дроссель-трансформатору снизу разрешено подключать только кабельную линию либо соединительные провода</w:t>
      </w:r>
    </w:p>
    <w:p w:rsidR="002B5580" w:rsidRDefault="002B55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7D89" w:rsidRPr="003268F5" w:rsidRDefault="001D7D89" w:rsidP="003268F5">
      <w:pPr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 w:rsidRPr="003268F5">
        <w:rPr>
          <w:rFonts w:ascii="Times New Roman" w:hAnsi="Times New Roman" w:cs="Times New Roman"/>
          <w:b/>
          <w:sz w:val="24"/>
          <w:szCs w:val="24"/>
        </w:rPr>
        <w:t>1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элемент "Автоматический выключатель QF" переименован в "Автоматический выключатель"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элемент "Выравниватель ВОЦН" переименован в "Устройство защиты от перенапряжений"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добавлено устройство защиты от перенапряжений: УЗП1-500, РВНШ-250, РВНН-250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 реактор: РОБС-3, РОБС-3А, РОБС-3М, РОБС-3Г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 дроссель-трансформатор: ДТЕ-0.2-500, ДТЕ-0.2-1000, ДТЕ-0.2-1500, ДТ-0.4-1500, ДТЕ-0.4-1500, ДТЕ-0.6-500, ДТЕ-0.6-1000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для путевого трансформатора ПОБС-2А(</w:t>
      </w:r>
      <w:proofErr w:type="gramStart"/>
      <w:r w:rsidRPr="001D7D89">
        <w:rPr>
          <w:rFonts w:ascii="Times New Roman" w:hAnsi="Times New Roman" w:cs="Times New Roman"/>
          <w:sz w:val="24"/>
          <w:szCs w:val="24"/>
        </w:rPr>
        <w:t>М,Г</w:t>
      </w:r>
      <w:proofErr w:type="gramEnd"/>
      <w:r w:rsidRPr="001D7D89">
        <w:rPr>
          <w:rFonts w:ascii="Times New Roman" w:hAnsi="Times New Roman" w:cs="Times New Roman"/>
          <w:sz w:val="24"/>
          <w:szCs w:val="24"/>
        </w:rPr>
        <w:t>) коэффициент трансформации 13 заменён на 13,3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 xml:space="preserve">марка резисторов </w:t>
      </w:r>
      <w:proofErr w:type="spellStart"/>
      <w:r w:rsidRPr="001D7D89">
        <w:rPr>
          <w:rFonts w:ascii="Times New Roman" w:hAnsi="Times New Roman" w:cs="Times New Roman"/>
          <w:sz w:val="24"/>
          <w:szCs w:val="24"/>
        </w:rPr>
        <w:t>Rз</w:t>
      </w:r>
      <w:proofErr w:type="spellEnd"/>
      <w:r w:rsidRPr="001D7D8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D7D89">
        <w:rPr>
          <w:rFonts w:ascii="Times New Roman" w:hAnsi="Times New Roman" w:cs="Times New Roman"/>
          <w:sz w:val="24"/>
          <w:szCs w:val="24"/>
        </w:rPr>
        <w:t>Rк</w:t>
      </w:r>
      <w:proofErr w:type="spellEnd"/>
      <w:r w:rsidRPr="001D7D89">
        <w:rPr>
          <w:rFonts w:ascii="Times New Roman" w:hAnsi="Times New Roman" w:cs="Times New Roman"/>
          <w:sz w:val="24"/>
          <w:szCs w:val="24"/>
        </w:rPr>
        <w:t xml:space="preserve"> выводится на чертёж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марка и номинал автоматического выключателя выводится на чертёж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 xml:space="preserve">марка конденсатора </w:t>
      </w:r>
      <w:proofErr w:type="spellStart"/>
      <w:r w:rsidRPr="001D7D89">
        <w:rPr>
          <w:rFonts w:ascii="Times New Roman" w:hAnsi="Times New Roman" w:cs="Times New Roman"/>
          <w:sz w:val="24"/>
          <w:szCs w:val="24"/>
        </w:rPr>
        <w:t>Cк</w:t>
      </w:r>
      <w:proofErr w:type="spellEnd"/>
      <w:r w:rsidRPr="001D7D89">
        <w:rPr>
          <w:rFonts w:ascii="Times New Roman" w:hAnsi="Times New Roman" w:cs="Times New Roman"/>
          <w:sz w:val="24"/>
          <w:szCs w:val="24"/>
        </w:rPr>
        <w:t xml:space="preserve"> выводится на чертёж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исправлена ошибка проверки кабельной линии на релейном конце при наличии схемы КСС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исправлена ошибка вывода в регулировочную таблицу длины станционной рельсовой цепи с питанием из середины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проверка наличия более одной кабельной линии на питающем или релейных концах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проверка наличия путевого трансформатора ПОБС или дроссель-трансформатора ДТ на питающих и релейных концах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проверка коэффициентов трансформации путевого трансформатора ПОБС и дроссель-трансформатора ДТ на питающих и релейных концах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уточнены типы рельсов, марки крестовин и геометрические размеры стрелочных переводов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для разветвлённых рельсовых цепей добавлена проверка минимально допустимой длины рельсовой линии с учётом геометрических размеров стрелочных переводов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проверка порядка следования ординат элементов станционных ТРЦ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проверка выхода элементов за пределы листа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возможность сформировать отчёт, который включает в себя: титульный лист, регулировочные таблицы, схемы рельсовых цепей и др.</w:t>
      </w:r>
    </w:p>
    <w:p w:rsidR="001D7D89" w:rsidRP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добавлена возможность задавать наименование дороги, ФИО и должности для титульного листа регулировочных таблиц (Параметры проекта - Оформление выходной документации)</w:t>
      </w:r>
    </w:p>
    <w:p w:rsidR="001D7D89" w:rsidRDefault="001D7D89" w:rsidP="001D7D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D89">
        <w:rPr>
          <w:rFonts w:ascii="Times New Roman" w:hAnsi="Times New Roman" w:cs="Times New Roman"/>
          <w:sz w:val="24"/>
          <w:szCs w:val="24"/>
        </w:rPr>
        <w:t>обновлено руководство пользователя</w:t>
      </w:r>
    </w:p>
    <w:p w:rsidR="002006D6" w:rsidRDefault="002006D6" w:rsidP="002006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B5580" w:rsidRDefault="002B55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006D6" w:rsidRPr="003268F5" w:rsidRDefault="002006D6" w:rsidP="003268F5">
      <w:pPr>
        <w:rPr>
          <w:rFonts w:ascii="Times New Roman" w:hAnsi="Times New Roman" w:cs="Times New Roman"/>
          <w:b/>
          <w:sz w:val="24"/>
          <w:szCs w:val="24"/>
        </w:rPr>
      </w:pPr>
      <w:r w:rsidRPr="001D7D89">
        <w:rPr>
          <w:rFonts w:ascii="Times New Roman" w:hAnsi="Times New Roman" w:cs="Times New Roman"/>
          <w:b/>
          <w:sz w:val="24"/>
          <w:szCs w:val="24"/>
        </w:rPr>
        <w:lastRenderedPageBreak/>
        <w:t>Версия 2.2</w:t>
      </w:r>
      <w:r w:rsidRPr="003268F5">
        <w:rPr>
          <w:rFonts w:ascii="Times New Roman" w:hAnsi="Times New Roman" w:cs="Times New Roman"/>
          <w:b/>
          <w:sz w:val="24"/>
          <w:szCs w:val="24"/>
        </w:rPr>
        <w:t>0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добавлен разделительный трансформатор РТ (ПРТ-25МП-2)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добавлены провода для схемы КСС с РТ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добавлен путевой приёмник ПП1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исправлена ошибка запуска АРМ, если в пути есть кириллица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добавлена проверка наличия кабельной линии на питающем и релейных концах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выводится предупреждение, если коэффициент шунтового и контрольного режима меньше 1.05, раньше только подсвечивалась желтым строка в таблице</w:t>
      </w:r>
    </w:p>
    <w:p w:rsidR="002006D6" w:rsidRPr="00D21224" w:rsidRDefault="002006D6" w:rsidP="00D212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224">
        <w:rPr>
          <w:rFonts w:ascii="Times New Roman" w:hAnsi="Times New Roman" w:cs="Times New Roman"/>
          <w:sz w:val="24"/>
          <w:szCs w:val="24"/>
        </w:rPr>
        <w:t>у соединительных проводов убран параметр “Назначение”</w:t>
      </w:r>
    </w:p>
    <w:p w:rsidR="002006D6" w:rsidRPr="001D7D89" w:rsidRDefault="002006D6" w:rsidP="002006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2006D6" w:rsidRPr="001D7D89" w:rsidSect="00243AE7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AB3"/>
    <w:multiLevelType w:val="hybridMultilevel"/>
    <w:tmpl w:val="D6F06E42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A02A4"/>
    <w:multiLevelType w:val="hybridMultilevel"/>
    <w:tmpl w:val="E9B21560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920CF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85C10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B59"/>
    <w:multiLevelType w:val="hybridMultilevel"/>
    <w:tmpl w:val="D6F06E42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91E57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1E23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F5F2F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8006E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16AC7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9658B"/>
    <w:multiLevelType w:val="hybridMultilevel"/>
    <w:tmpl w:val="84705BC8"/>
    <w:lvl w:ilvl="0" w:tplc="6FE4EDCE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Consola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7A5FA0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97F58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66A23"/>
    <w:multiLevelType w:val="hybridMultilevel"/>
    <w:tmpl w:val="D6F06E42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12D9D"/>
    <w:multiLevelType w:val="hybridMultilevel"/>
    <w:tmpl w:val="47A6008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04E0858"/>
    <w:multiLevelType w:val="hybridMultilevel"/>
    <w:tmpl w:val="E9B21560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D4FB0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20F47"/>
    <w:multiLevelType w:val="hybridMultilevel"/>
    <w:tmpl w:val="732A920E"/>
    <w:lvl w:ilvl="0" w:tplc="BE08C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A77E3B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52573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5A9C"/>
    <w:multiLevelType w:val="hybridMultilevel"/>
    <w:tmpl w:val="BA0A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13F82"/>
    <w:multiLevelType w:val="hybridMultilevel"/>
    <w:tmpl w:val="B238AC70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9250C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42280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51F8B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73ED1"/>
    <w:multiLevelType w:val="hybridMultilevel"/>
    <w:tmpl w:val="D6F06E42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E5CB1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33403"/>
    <w:multiLevelType w:val="hybridMultilevel"/>
    <w:tmpl w:val="446420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B5E10C1"/>
    <w:multiLevelType w:val="hybridMultilevel"/>
    <w:tmpl w:val="D6F06E42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74D71"/>
    <w:multiLevelType w:val="hybridMultilevel"/>
    <w:tmpl w:val="6E36B0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171118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820DB"/>
    <w:multiLevelType w:val="hybridMultilevel"/>
    <w:tmpl w:val="E9B21560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077EE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87A1A"/>
    <w:multiLevelType w:val="hybridMultilevel"/>
    <w:tmpl w:val="82C8D588"/>
    <w:lvl w:ilvl="0" w:tplc="5A364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567F7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62B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9410B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27A8D"/>
    <w:multiLevelType w:val="hybridMultilevel"/>
    <w:tmpl w:val="E9B21560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F2C5D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91CBA"/>
    <w:multiLevelType w:val="hybridMultilevel"/>
    <w:tmpl w:val="3694205E"/>
    <w:lvl w:ilvl="0" w:tplc="71E83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81E4F"/>
    <w:multiLevelType w:val="hybridMultilevel"/>
    <w:tmpl w:val="82C8D588"/>
    <w:lvl w:ilvl="0" w:tplc="5A364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425C6"/>
    <w:multiLevelType w:val="hybridMultilevel"/>
    <w:tmpl w:val="82C8D588"/>
    <w:lvl w:ilvl="0" w:tplc="5A364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8555A"/>
    <w:multiLevelType w:val="hybridMultilevel"/>
    <w:tmpl w:val="EFF8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8"/>
  </w:num>
  <w:num w:numId="4">
    <w:abstractNumId w:val="4"/>
  </w:num>
  <w:num w:numId="5">
    <w:abstractNumId w:val="8"/>
  </w:num>
  <w:num w:numId="6">
    <w:abstractNumId w:val="13"/>
  </w:num>
  <w:num w:numId="7">
    <w:abstractNumId w:val="25"/>
  </w:num>
  <w:num w:numId="8">
    <w:abstractNumId w:val="0"/>
  </w:num>
  <w:num w:numId="9">
    <w:abstractNumId w:val="1"/>
  </w:num>
  <w:num w:numId="10">
    <w:abstractNumId w:val="31"/>
  </w:num>
  <w:num w:numId="11">
    <w:abstractNumId w:val="10"/>
  </w:num>
  <w:num w:numId="12">
    <w:abstractNumId w:val="37"/>
  </w:num>
  <w:num w:numId="13">
    <w:abstractNumId w:val="15"/>
  </w:num>
  <w:num w:numId="14">
    <w:abstractNumId w:val="21"/>
  </w:num>
  <w:num w:numId="15">
    <w:abstractNumId w:val="12"/>
  </w:num>
  <w:num w:numId="16">
    <w:abstractNumId w:val="14"/>
  </w:num>
  <w:num w:numId="17">
    <w:abstractNumId w:val="11"/>
  </w:num>
  <w:num w:numId="18">
    <w:abstractNumId w:val="18"/>
  </w:num>
  <w:num w:numId="19">
    <w:abstractNumId w:val="24"/>
  </w:num>
  <w:num w:numId="20">
    <w:abstractNumId w:val="26"/>
  </w:num>
  <w:num w:numId="21">
    <w:abstractNumId w:val="5"/>
  </w:num>
  <w:num w:numId="22">
    <w:abstractNumId w:val="30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2"/>
  </w:num>
  <w:num w:numId="26">
    <w:abstractNumId w:val="39"/>
  </w:num>
  <w:num w:numId="27">
    <w:abstractNumId w:val="9"/>
  </w:num>
  <w:num w:numId="28">
    <w:abstractNumId w:val="3"/>
  </w:num>
  <w:num w:numId="29">
    <w:abstractNumId w:val="40"/>
  </w:num>
  <w:num w:numId="30">
    <w:abstractNumId w:val="23"/>
  </w:num>
  <w:num w:numId="31">
    <w:abstractNumId w:val="42"/>
  </w:num>
  <w:num w:numId="32">
    <w:abstractNumId w:val="29"/>
  </w:num>
  <w:num w:numId="33">
    <w:abstractNumId w:val="19"/>
  </w:num>
  <w:num w:numId="34">
    <w:abstractNumId w:val="34"/>
  </w:num>
  <w:num w:numId="35">
    <w:abstractNumId w:val="22"/>
  </w:num>
  <w:num w:numId="36">
    <w:abstractNumId w:val="16"/>
  </w:num>
  <w:num w:numId="37">
    <w:abstractNumId w:val="35"/>
  </w:num>
  <w:num w:numId="38">
    <w:abstractNumId w:val="36"/>
  </w:num>
  <w:num w:numId="39">
    <w:abstractNumId w:val="2"/>
  </w:num>
  <w:num w:numId="40">
    <w:abstractNumId w:val="6"/>
  </w:num>
  <w:num w:numId="41">
    <w:abstractNumId w:val="38"/>
  </w:num>
  <w:num w:numId="42">
    <w:abstractNumId w:val="41"/>
  </w:num>
  <w:num w:numId="43">
    <w:abstractNumId w:val="33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89"/>
    <w:rsid w:val="00023384"/>
    <w:rsid w:val="0005712A"/>
    <w:rsid w:val="000770DE"/>
    <w:rsid w:val="000A0D74"/>
    <w:rsid w:val="000A3F6A"/>
    <w:rsid w:val="000A6245"/>
    <w:rsid w:val="00110FC5"/>
    <w:rsid w:val="001242EB"/>
    <w:rsid w:val="00126873"/>
    <w:rsid w:val="00130E7C"/>
    <w:rsid w:val="00134980"/>
    <w:rsid w:val="0016631C"/>
    <w:rsid w:val="001757D1"/>
    <w:rsid w:val="00190981"/>
    <w:rsid w:val="001B4B5B"/>
    <w:rsid w:val="001C687C"/>
    <w:rsid w:val="001D0220"/>
    <w:rsid w:val="001D7D89"/>
    <w:rsid w:val="001E1016"/>
    <w:rsid w:val="001F256C"/>
    <w:rsid w:val="001F52C2"/>
    <w:rsid w:val="001F692A"/>
    <w:rsid w:val="002006D6"/>
    <w:rsid w:val="00200B02"/>
    <w:rsid w:val="002026A3"/>
    <w:rsid w:val="00206D89"/>
    <w:rsid w:val="0021278A"/>
    <w:rsid w:val="002269C0"/>
    <w:rsid w:val="00226F78"/>
    <w:rsid w:val="00243AE7"/>
    <w:rsid w:val="002668FC"/>
    <w:rsid w:val="00290C10"/>
    <w:rsid w:val="002A1C66"/>
    <w:rsid w:val="002A1C9F"/>
    <w:rsid w:val="002A4D1E"/>
    <w:rsid w:val="002A4EBA"/>
    <w:rsid w:val="002B20BF"/>
    <w:rsid w:val="002B5580"/>
    <w:rsid w:val="002C150E"/>
    <w:rsid w:val="002C7431"/>
    <w:rsid w:val="002D2029"/>
    <w:rsid w:val="002D3369"/>
    <w:rsid w:val="002F1EF1"/>
    <w:rsid w:val="0030670B"/>
    <w:rsid w:val="00317422"/>
    <w:rsid w:val="003268F5"/>
    <w:rsid w:val="00356FAA"/>
    <w:rsid w:val="00377E48"/>
    <w:rsid w:val="003975F5"/>
    <w:rsid w:val="003B6191"/>
    <w:rsid w:val="003D035C"/>
    <w:rsid w:val="004001D1"/>
    <w:rsid w:val="00401014"/>
    <w:rsid w:val="004024F2"/>
    <w:rsid w:val="00407EC7"/>
    <w:rsid w:val="00422104"/>
    <w:rsid w:val="00446D65"/>
    <w:rsid w:val="004616D7"/>
    <w:rsid w:val="0046621C"/>
    <w:rsid w:val="00466A58"/>
    <w:rsid w:val="004A0742"/>
    <w:rsid w:val="004B5D4E"/>
    <w:rsid w:val="004C76C8"/>
    <w:rsid w:val="004D0AC6"/>
    <w:rsid w:val="0051720F"/>
    <w:rsid w:val="0053198C"/>
    <w:rsid w:val="00537A76"/>
    <w:rsid w:val="00541EC3"/>
    <w:rsid w:val="005573AC"/>
    <w:rsid w:val="00560508"/>
    <w:rsid w:val="00560A2E"/>
    <w:rsid w:val="0057325B"/>
    <w:rsid w:val="00586F05"/>
    <w:rsid w:val="005B34FC"/>
    <w:rsid w:val="005D07FA"/>
    <w:rsid w:val="005D49C0"/>
    <w:rsid w:val="005F1365"/>
    <w:rsid w:val="005F2594"/>
    <w:rsid w:val="005F3B6B"/>
    <w:rsid w:val="00604C41"/>
    <w:rsid w:val="00604E07"/>
    <w:rsid w:val="00637BFF"/>
    <w:rsid w:val="0064440B"/>
    <w:rsid w:val="00647C69"/>
    <w:rsid w:val="00666BF7"/>
    <w:rsid w:val="00682EF8"/>
    <w:rsid w:val="00692E46"/>
    <w:rsid w:val="00706707"/>
    <w:rsid w:val="007303EE"/>
    <w:rsid w:val="00733017"/>
    <w:rsid w:val="0076487A"/>
    <w:rsid w:val="007724DE"/>
    <w:rsid w:val="00794701"/>
    <w:rsid w:val="007A04A8"/>
    <w:rsid w:val="007A06F4"/>
    <w:rsid w:val="007A1DFE"/>
    <w:rsid w:val="007A33C6"/>
    <w:rsid w:val="007C429E"/>
    <w:rsid w:val="007C7067"/>
    <w:rsid w:val="007E2598"/>
    <w:rsid w:val="007F1637"/>
    <w:rsid w:val="007F629D"/>
    <w:rsid w:val="00825F07"/>
    <w:rsid w:val="008422A7"/>
    <w:rsid w:val="00852381"/>
    <w:rsid w:val="00883F7F"/>
    <w:rsid w:val="00886431"/>
    <w:rsid w:val="00896D48"/>
    <w:rsid w:val="008A076A"/>
    <w:rsid w:val="008B4984"/>
    <w:rsid w:val="008B530F"/>
    <w:rsid w:val="008C4681"/>
    <w:rsid w:val="008C514E"/>
    <w:rsid w:val="008D2056"/>
    <w:rsid w:val="008E44A5"/>
    <w:rsid w:val="008E7F55"/>
    <w:rsid w:val="008F0F2A"/>
    <w:rsid w:val="00902B7B"/>
    <w:rsid w:val="00902F8F"/>
    <w:rsid w:val="009115F8"/>
    <w:rsid w:val="0092542D"/>
    <w:rsid w:val="00937F17"/>
    <w:rsid w:val="009525C9"/>
    <w:rsid w:val="009718DD"/>
    <w:rsid w:val="009C1177"/>
    <w:rsid w:val="009C2C90"/>
    <w:rsid w:val="009E20A6"/>
    <w:rsid w:val="009F1DA6"/>
    <w:rsid w:val="00A22316"/>
    <w:rsid w:val="00A25543"/>
    <w:rsid w:val="00A33FCD"/>
    <w:rsid w:val="00A374B5"/>
    <w:rsid w:val="00A418AF"/>
    <w:rsid w:val="00A55B52"/>
    <w:rsid w:val="00A66BC1"/>
    <w:rsid w:val="00A84EB7"/>
    <w:rsid w:val="00A916A0"/>
    <w:rsid w:val="00A964B8"/>
    <w:rsid w:val="00AA78A7"/>
    <w:rsid w:val="00AC16B1"/>
    <w:rsid w:val="00B072DC"/>
    <w:rsid w:val="00B10A7B"/>
    <w:rsid w:val="00B1313A"/>
    <w:rsid w:val="00B144BE"/>
    <w:rsid w:val="00B15E5B"/>
    <w:rsid w:val="00B42DE0"/>
    <w:rsid w:val="00B5405E"/>
    <w:rsid w:val="00B63BAA"/>
    <w:rsid w:val="00B76AEC"/>
    <w:rsid w:val="00B911DD"/>
    <w:rsid w:val="00B943AE"/>
    <w:rsid w:val="00BA4451"/>
    <w:rsid w:val="00BA61E5"/>
    <w:rsid w:val="00BB6B51"/>
    <w:rsid w:val="00C10898"/>
    <w:rsid w:val="00C11667"/>
    <w:rsid w:val="00C65ABF"/>
    <w:rsid w:val="00C81939"/>
    <w:rsid w:val="00C900D8"/>
    <w:rsid w:val="00C90286"/>
    <w:rsid w:val="00CA4104"/>
    <w:rsid w:val="00CA48F4"/>
    <w:rsid w:val="00CC6072"/>
    <w:rsid w:val="00D00D3D"/>
    <w:rsid w:val="00D11C36"/>
    <w:rsid w:val="00D126A6"/>
    <w:rsid w:val="00D1669A"/>
    <w:rsid w:val="00D21224"/>
    <w:rsid w:val="00D637CE"/>
    <w:rsid w:val="00D93E46"/>
    <w:rsid w:val="00DA686B"/>
    <w:rsid w:val="00DA6CDE"/>
    <w:rsid w:val="00DB1E00"/>
    <w:rsid w:val="00DC2C9D"/>
    <w:rsid w:val="00DD2E12"/>
    <w:rsid w:val="00DF42F1"/>
    <w:rsid w:val="00E010DD"/>
    <w:rsid w:val="00E2521A"/>
    <w:rsid w:val="00E277AB"/>
    <w:rsid w:val="00E3334D"/>
    <w:rsid w:val="00E83B91"/>
    <w:rsid w:val="00EF79C6"/>
    <w:rsid w:val="00F44B9B"/>
    <w:rsid w:val="00F729F7"/>
    <w:rsid w:val="00FA045B"/>
    <w:rsid w:val="00FD45C2"/>
    <w:rsid w:val="00FE1AF0"/>
    <w:rsid w:val="00FE57CE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845E"/>
  <w15:chartTrackingRefBased/>
  <w15:docId w15:val="{F8C76467-E48F-4D44-9D5E-6AD9622A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89"/>
    <w:pPr>
      <w:ind w:left="720"/>
      <w:contextualSpacing/>
    </w:pPr>
  </w:style>
  <w:style w:type="table" w:styleId="a4">
    <w:name w:val="Table Grid"/>
    <w:basedOn w:val="a1"/>
    <w:uiPriority w:val="39"/>
    <w:rsid w:val="00317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864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39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84" Type="http://schemas.openxmlformats.org/officeDocument/2006/relationships/image" Target="media/image68.png"/><Relationship Id="rId16" Type="http://schemas.openxmlformats.org/officeDocument/2006/relationships/image" Target="media/image10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5.png"/><Relationship Id="rId58" Type="http://schemas.openxmlformats.org/officeDocument/2006/relationships/image" Target="cid:image002.png@01D4EEBB.0F0B97A0" TargetMode="External"/><Relationship Id="rId74" Type="http://schemas.openxmlformats.org/officeDocument/2006/relationships/image" Target="media/image63.png"/><Relationship Id="rId79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oleObject" Target="embeddings/oleObject1.bin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oleObject" Target="embeddings/oleObject6.bin"/><Relationship Id="rId8" Type="http://schemas.openxmlformats.org/officeDocument/2006/relationships/image" Target="media/image2.png"/><Relationship Id="rId51" Type="http://schemas.openxmlformats.org/officeDocument/2006/relationships/image" Target="media/image43.png"/><Relationship Id="rId72" Type="http://schemas.openxmlformats.org/officeDocument/2006/relationships/image" Target="media/image62.png"/><Relationship Id="rId80" Type="http://schemas.openxmlformats.org/officeDocument/2006/relationships/image" Target="media/image66.png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38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6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oleObject" Target="embeddings/oleObject5.bin"/><Relationship Id="rId83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52" Type="http://schemas.openxmlformats.org/officeDocument/2006/relationships/image" Target="media/image44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oleObject" Target="embeddings/oleObject4.bin"/><Relationship Id="rId78" Type="http://schemas.openxmlformats.org/officeDocument/2006/relationships/image" Target="media/image65.png"/><Relationship Id="rId81" Type="http://schemas.openxmlformats.org/officeDocument/2006/relationships/oleObject" Target="embeddings/oleObject8.bin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34" Type="http://schemas.openxmlformats.org/officeDocument/2006/relationships/image" Target="media/image28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6" Type="http://schemas.openxmlformats.org/officeDocument/2006/relationships/image" Target="media/image64.png"/><Relationship Id="rId7" Type="http://schemas.openxmlformats.org/officeDocument/2006/relationships/hyperlink" Target="ftp://asush2-ftp.orw.oao.rzd" TargetMode="External"/><Relationship Id="rId71" Type="http://schemas.openxmlformats.org/officeDocument/2006/relationships/oleObject" Target="embeddings/oleObject3.bin"/><Relationship Id="rId2" Type="http://schemas.openxmlformats.org/officeDocument/2006/relationships/numbering" Target="numbering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oleObject" Target="embeddings/oleObject2.bin"/><Relationship Id="rId66" Type="http://schemas.openxmlformats.org/officeDocument/2006/relationships/image" Target="media/image57.png"/><Relationship Id="rId61" Type="http://schemas.openxmlformats.org/officeDocument/2006/relationships/image" Target="media/image52.png"/><Relationship Id="rId82" Type="http://schemas.openxmlformats.org/officeDocument/2006/relationships/image" Target="media/image6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355D3-2394-4CD3-AB43-939EF580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51354</TotalTime>
  <Pages>26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Растегаев Сергей Николаевич</dc:creator>
  <cp:keywords/>
  <dc:description/>
  <cp:lastModifiedBy>Растегаев Сергей Николаевич</cp:lastModifiedBy>
  <cp:revision>178</cp:revision>
  <dcterms:created xsi:type="dcterms:W3CDTF">2019-03-11T08:38:00Z</dcterms:created>
  <dcterms:modified xsi:type="dcterms:W3CDTF">2025-10-16T08:41:00Z</dcterms:modified>
</cp:coreProperties>
</file>